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FD" w:rsidRPr="004A7EFD" w:rsidRDefault="004A7EFD" w:rsidP="004A7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A7EFD">
        <w:rPr>
          <w:rFonts w:ascii="Times New Roman" w:hAnsi="Times New Roman" w:cs="Times New Roman"/>
          <w:sz w:val="24"/>
          <w:szCs w:val="24"/>
        </w:rPr>
        <w:t>Формирование профессиональной готовности педагога к взаимодействию с семьей</w:t>
      </w:r>
    </w:p>
    <w:p w:rsidR="004A7EFD" w:rsidRPr="004A7EFD" w:rsidRDefault="004A7EFD" w:rsidP="004A7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EFD">
        <w:rPr>
          <w:rFonts w:ascii="Times New Roman" w:hAnsi="Times New Roman" w:cs="Times New Roman"/>
          <w:sz w:val="24"/>
          <w:szCs w:val="24"/>
        </w:rPr>
        <w:t>Педагогические условия управления качеством профессиональной подготовки студентов в системе среднего профессионального образования</w:t>
      </w:r>
    </w:p>
    <w:p w:rsidR="004A7EFD" w:rsidRPr="004A7EFD" w:rsidRDefault="004A7EFD" w:rsidP="004A7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EFD">
        <w:rPr>
          <w:rFonts w:ascii="Times New Roman" w:hAnsi="Times New Roman" w:cs="Times New Roman"/>
          <w:sz w:val="24"/>
          <w:szCs w:val="24"/>
        </w:rPr>
        <w:t>Актуальные проблемы правового воспитания в системе среднего профессионального образования: вопросы методологии и методики</w:t>
      </w:r>
    </w:p>
    <w:p w:rsidR="004A7EFD" w:rsidRPr="004A7EFD" w:rsidRDefault="004A7EFD" w:rsidP="004A7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A7EFD">
          <w:rPr>
            <w:rFonts w:ascii="Times New Roman" w:hAnsi="Times New Roman" w:cs="Times New Roman"/>
            <w:sz w:val="24"/>
            <w:szCs w:val="24"/>
          </w:rPr>
          <w:t>Методика преподавания права с применением новых информационных технологий</w:t>
        </w:r>
      </w:hyperlink>
      <w:r w:rsidRPr="004A7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EFD" w:rsidRPr="004A7EFD" w:rsidRDefault="004A7EFD" w:rsidP="004A7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EFD">
        <w:rPr>
          <w:rFonts w:ascii="Times New Roman" w:hAnsi="Times New Roman" w:cs="Times New Roman"/>
          <w:sz w:val="24"/>
          <w:szCs w:val="24"/>
        </w:rPr>
        <w:t>Формирование информационной компетентности будущих магистрантов по профилям «Обществознание», «Экономика» и «Право»</w:t>
      </w:r>
    </w:p>
    <w:p w:rsidR="004A7EFD" w:rsidRPr="004A7EFD" w:rsidRDefault="004A7EFD" w:rsidP="004A7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EFD">
        <w:rPr>
          <w:rFonts w:ascii="Times New Roman" w:hAnsi="Times New Roman" w:cs="Times New Roman"/>
          <w:sz w:val="24"/>
          <w:szCs w:val="24"/>
        </w:rPr>
        <w:t>Активизация учебно-познавательной деятельности по средствам игровых технологий</w:t>
      </w:r>
    </w:p>
    <w:p w:rsidR="004A7EFD" w:rsidRPr="004A7EFD" w:rsidRDefault="004A7EFD" w:rsidP="004A7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EFD">
        <w:rPr>
          <w:rFonts w:ascii="Times New Roman" w:eastAsia="Times New Roman" w:hAnsi="Times New Roman" w:cs="Times New Roman"/>
          <w:kern w:val="36"/>
          <w:sz w:val="24"/>
          <w:szCs w:val="24"/>
        </w:rPr>
        <w:t>Повышение эффективности образовательного процесса в системе среднего профессионального образования</w:t>
      </w:r>
    </w:p>
    <w:p w:rsidR="004A7EFD" w:rsidRPr="004A7EFD" w:rsidRDefault="004A7EFD" w:rsidP="004A7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EFD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на уроках обществознания в современной школе</w:t>
      </w:r>
    </w:p>
    <w:p w:rsidR="004A7EFD" w:rsidRPr="004A7EFD" w:rsidRDefault="004A7EFD" w:rsidP="004A7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EFD">
        <w:rPr>
          <w:rFonts w:ascii="Times New Roman" w:hAnsi="Times New Roman" w:cs="Times New Roman"/>
          <w:sz w:val="24"/>
          <w:szCs w:val="24"/>
        </w:rPr>
        <w:t>Повышение уровня образования путем современных методов обучения правовых и экономических дисциплин</w:t>
      </w:r>
    </w:p>
    <w:p w:rsidR="00806247" w:rsidRPr="004A7EFD" w:rsidRDefault="004A7EFD" w:rsidP="004A7EFD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4A7EF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Педагогические основы </w:t>
      </w:r>
      <w:proofErr w:type="spellStart"/>
      <w:r w:rsidRPr="004A7EFD">
        <w:rPr>
          <w:rFonts w:ascii="Times New Roman" w:eastAsia="Times New Roman" w:hAnsi="Times New Roman" w:cs="Times New Roman"/>
          <w:kern w:val="36"/>
          <w:sz w:val="24"/>
          <w:szCs w:val="24"/>
        </w:rPr>
        <w:t>межпредметных</w:t>
      </w:r>
      <w:proofErr w:type="spellEnd"/>
      <w:r w:rsidRPr="004A7EF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связей в современных курсах обществоведческих дисциплин</w:t>
      </w:r>
    </w:p>
    <w:p w:rsidR="004A7EFD" w:rsidRPr="004A7EFD" w:rsidRDefault="004A7EFD" w:rsidP="004A7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4A7EF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Педагогические условия организации самостоятельной работы в структуре </w:t>
      </w:r>
      <w:proofErr w:type="gramStart"/>
      <w:r w:rsidRPr="004A7EFD">
        <w:rPr>
          <w:rFonts w:ascii="Times New Roman" w:eastAsia="Times New Roman" w:hAnsi="Times New Roman" w:cs="Times New Roman"/>
          <w:kern w:val="36"/>
          <w:sz w:val="24"/>
          <w:szCs w:val="24"/>
        </w:rPr>
        <w:t>формирования профессиональных компетенций студентов образовательных организаций высшего образования</w:t>
      </w:r>
      <w:proofErr w:type="gramEnd"/>
    </w:p>
    <w:p w:rsidR="004A7EFD" w:rsidRPr="004A7EFD" w:rsidRDefault="004A7EFD" w:rsidP="004A7EFD">
      <w:pPr>
        <w:spacing w:after="0" w:line="240" w:lineRule="auto"/>
        <w:ind w:firstLine="567"/>
      </w:pPr>
      <w:r w:rsidRPr="004A7EFD">
        <w:rPr>
          <w:rFonts w:ascii="Times New Roman" w:eastAsia="Times New Roman" w:hAnsi="Times New Roman" w:cs="Times New Roman"/>
          <w:kern w:val="36"/>
          <w:sz w:val="24"/>
          <w:szCs w:val="24"/>
        </w:rPr>
        <w:t>Особенности профессионально-педагогического совершенствования преподавателей профессиональных дисциплин системы среднего профессионального образования</w:t>
      </w:r>
      <w:bookmarkEnd w:id="0"/>
    </w:p>
    <w:sectPr w:rsidR="004A7EFD" w:rsidRPr="004A7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5F"/>
    <w:rsid w:val="0029495F"/>
    <w:rsid w:val="004A7EFD"/>
    <w:rsid w:val="0080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issercat.com/content/metodika-prepodavaniya-vysshei-matematiki-s-primeneniem-novykh-informatsionnykh-tekhnologii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2020-12-20T15:26:00Z</dcterms:created>
  <dcterms:modified xsi:type="dcterms:W3CDTF">2020-12-20T15:27:00Z</dcterms:modified>
</cp:coreProperties>
</file>