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566" w:rsidRPr="000E52FD" w:rsidRDefault="00184566" w:rsidP="00184566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52FD">
        <w:rPr>
          <w:rFonts w:ascii="Times New Roman" w:hAnsi="Times New Roman"/>
          <w:b/>
          <w:bCs/>
          <w:sz w:val="24"/>
          <w:szCs w:val="24"/>
        </w:rPr>
        <w:t>Методические указания для студентов</w:t>
      </w:r>
    </w:p>
    <w:p w:rsidR="00184566" w:rsidRPr="000E52FD" w:rsidRDefault="00184566" w:rsidP="0018456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E52FD">
        <w:rPr>
          <w:rFonts w:ascii="Times New Roman" w:hAnsi="Times New Roman"/>
          <w:bCs/>
          <w:sz w:val="24"/>
          <w:szCs w:val="24"/>
        </w:rPr>
        <w:t>При подготовке к практическим и лабораторным занятиям студен</w:t>
      </w:r>
      <w:r w:rsidR="00A103E1">
        <w:rPr>
          <w:rFonts w:ascii="Times New Roman" w:hAnsi="Times New Roman"/>
          <w:bCs/>
          <w:sz w:val="24"/>
          <w:szCs w:val="24"/>
        </w:rPr>
        <w:t>т</w:t>
      </w:r>
      <w:r w:rsidRPr="000E52FD">
        <w:rPr>
          <w:rFonts w:ascii="Times New Roman" w:hAnsi="Times New Roman"/>
          <w:bCs/>
          <w:sz w:val="24"/>
          <w:szCs w:val="24"/>
        </w:rPr>
        <w:t xml:space="preserve"> должен руководствоваться планами и алгоритмами профессиональной деятельности</w:t>
      </w:r>
    </w:p>
    <w:p w:rsidR="00184566" w:rsidRPr="000E52FD" w:rsidRDefault="00184566" w:rsidP="001845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4566" w:rsidRPr="000E52FD" w:rsidRDefault="00184566" w:rsidP="00184566">
      <w:pPr>
        <w:pStyle w:val="1"/>
        <w:keepNext w:val="0"/>
        <w:keepLines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0E52FD">
        <w:rPr>
          <w:rFonts w:ascii="Times New Roman" w:hAnsi="Times New Roman" w:cs="Times New Roman"/>
          <w:b w:val="0"/>
          <w:sz w:val="24"/>
          <w:szCs w:val="24"/>
        </w:rPr>
        <w:t>А - 1</w:t>
      </w:r>
    </w:p>
    <w:p w:rsidR="00184566" w:rsidRPr="000E52FD" w:rsidRDefault="00184566" w:rsidP="00184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52FD">
        <w:rPr>
          <w:rFonts w:ascii="Times New Roman" w:hAnsi="Times New Roman"/>
          <w:b/>
          <w:sz w:val="24"/>
          <w:szCs w:val="24"/>
        </w:rPr>
        <w:t xml:space="preserve">анализа содержания программы по математике </w:t>
      </w:r>
    </w:p>
    <w:p w:rsidR="00184566" w:rsidRPr="000E52FD" w:rsidRDefault="00184566" w:rsidP="00184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52FD">
        <w:rPr>
          <w:rFonts w:ascii="Times New Roman" w:hAnsi="Times New Roman"/>
          <w:b/>
          <w:sz w:val="24"/>
          <w:szCs w:val="24"/>
        </w:rPr>
        <w:t>начальной школы</w:t>
      </w:r>
    </w:p>
    <w:p w:rsidR="00184566" w:rsidRPr="000E52FD" w:rsidRDefault="00184566" w:rsidP="001845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4566" w:rsidRPr="000E52FD" w:rsidRDefault="00184566" w:rsidP="001845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Выписать выходные данные, имеющиеся на титульном листе программы.</w:t>
      </w:r>
    </w:p>
    <w:p w:rsidR="00184566" w:rsidRPr="000E52FD" w:rsidRDefault="00184566" w:rsidP="001845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Определить, анализируя материал, компоненты учебной программы.</w:t>
      </w:r>
    </w:p>
    <w:p w:rsidR="00184566" w:rsidRPr="000E52FD" w:rsidRDefault="00184566" w:rsidP="001845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Выделить планируемые результаты по предмету:</w:t>
      </w:r>
    </w:p>
    <w:p w:rsidR="00184566" w:rsidRPr="000E52FD" w:rsidRDefault="00184566" w:rsidP="0018456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Личностые.</w:t>
      </w:r>
    </w:p>
    <w:p w:rsidR="00184566" w:rsidRPr="000E52FD" w:rsidRDefault="00184566" w:rsidP="0018456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Метапредметные (познавательные, регулятивные, коммуникативные).</w:t>
      </w:r>
    </w:p>
    <w:p w:rsidR="00184566" w:rsidRPr="000E52FD" w:rsidRDefault="00184566" w:rsidP="0018456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Предметные.</w:t>
      </w:r>
    </w:p>
    <w:p w:rsidR="00184566" w:rsidRPr="000E52FD" w:rsidRDefault="00184566" w:rsidP="001845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Определить, реализует ли программа системно-деятельностный подход.</w:t>
      </w:r>
    </w:p>
    <w:p w:rsidR="00184566" w:rsidRPr="000E52FD" w:rsidRDefault="00184566" w:rsidP="0018456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6"/>
        <w:gridCol w:w="4927"/>
      </w:tblGrid>
      <w:tr w:rsidR="00184566" w:rsidRPr="000E52FD" w:rsidTr="009231B3">
        <w:tc>
          <w:tcPr>
            <w:tcW w:w="4926" w:type="dxa"/>
          </w:tcPr>
          <w:p w:rsidR="00184566" w:rsidRPr="000E52FD" w:rsidRDefault="00184566" w:rsidP="00923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2FD">
              <w:rPr>
                <w:rFonts w:ascii="Times New Roman" w:hAnsi="Times New Roman"/>
                <w:b/>
                <w:sz w:val="24"/>
                <w:szCs w:val="24"/>
              </w:rPr>
              <w:t>Деятельностный подход</w:t>
            </w:r>
          </w:p>
        </w:tc>
        <w:tc>
          <w:tcPr>
            <w:tcW w:w="4927" w:type="dxa"/>
          </w:tcPr>
          <w:p w:rsidR="00184566" w:rsidRPr="000E52FD" w:rsidRDefault="00184566" w:rsidP="00923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2FD">
              <w:rPr>
                <w:rFonts w:ascii="Times New Roman" w:hAnsi="Times New Roman"/>
                <w:b/>
                <w:sz w:val="24"/>
                <w:szCs w:val="24"/>
              </w:rPr>
              <w:t>Репродуктивный подход</w:t>
            </w:r>
          </w:p>
        </w:tc>
      </w:tr>
      <w:tr w:rsidR="00184566" w:rsidRPr="000E52FD" w:rsidTr="009231B3">
        <w:tc>
          <w:tcPr>
            <w:tcW w:w="4926" w:type="dxa"/>
          </w:tcPr>
          <w:p w:rsidR="00184566" w:rsidRPr="000E52FD" w:rsidRDefault="00184566" w:rsidP="009231B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eastAsia="TimesNewRomanPSMT" w:hAnsi="Times New Roman"/>
                <w:sz w:val="24"/>
                <w:szCs w:val="24"/>
              </w:rPr>
              <w:t>Учебная программа строится как система учебных, учебно-практических и проектных задач.</w:t>
            </w:r>
          </w:p>
        </w:tc>
        <w:tc>
          <w:tcPr>
            <w:tcW w:w="4927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eastAsia="TimesNewRomanPSMT" w:hAnsi="Times New Roman"/>
                <w:sz w:val="24"/>
                <w:szCs w:val="24"/>
              </w:rPr>
              <w:t>Учебная программа строится как набор отдельных тем.</w:t>
            </w:r>
          </w:p>
        </w:tc>
      </w:tr>
      <w:tr w:rsidR="00184566" w:rsidRPr="000E52FD" w:rsidTr="009231B3">
        <w:tc>
          <w:tcPr>
            <w:tcW w:w="4926" w:type="dxa"/>
          </w:tcPr>
          <w:p w:rsidR="00184566" w:rsidRPr="000E52FD" w:rsidRDefault="00184566" w:rsidP="009231B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eastAsia="TimesNewRomanPSMT" w:hAnsi="Times New Roman"/>
                <w:sz w:val="24"/>
                <w:szCs w:val="24"/>
              </w:rPr>
              <w:t>Для постановки учебной, учебно-практической, проектной задачи учителем используется специально создаваемые в классе учебно-практические ситуации. Разработка сценариев системы уроков с описанием специально созданных ситуаций.</w:t>
            </w:r>
          </w:p>
        </w:tc>
        <w:tc>
          <w:tcPr>
            <w:tcW w:w="4927" w:type="dxa"/>
          </w:tcPr>
          <w:p w:rsidR="00184566" w:rsidRPr="000E52FD" w:rsidRDefault="00184566" w:rsidP="009231B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eastAsia="TimesNewRomanPSMT" w:hAnsi="Times New Roman"/>
                <w:sz w:val="24"/>
                <w:szCs w:val="24"/>
              </w:rPr>
              <w:t>Тема урока, начало новой темы учителем сообщается самостоятельно. Разработка планов уроков.</w:t>
            </w:r>
          </w:p>
        </w:tc>
      </w:tr>
      <w:tr w:rsidR="00184566" w:rsidRPr="000E52FD" w:rsidTr="009231B3">
        <w:tc>
          <w:tcPr>
            <w:tcW w:w="4926" w:type="dxa"/>
          </w:tcPr>
          <w:p w:rsidR="00184566" w:rsidRPr="000E52FD" w:rsidRDefault="00184566" w:rsidP="009231B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eastAsia="TimesNewRomanPSMT" w:hAnsi="Times New Roman"/>
                <w:sz w:val="24"/>
                <w:szCs w:val="24"/>
              </w:rPr>
              <w:t>Организуется самостоятельный инициативный коллективный поиск решения поставленной задачи с использованием такого центрального учебного действия как моделирование.</w:t>
            </w:r>
          </w:p>
        </w:tc>
        <w:tc>
          <w:tcPr>
            <w:tcW w:w="4927" w:type="dxa"/>
          </w:tcPr>
          <w:p w:rsidR="00184566" w:rsidRPr="000E52FD" w:rsidRDefault="00184566" w:rsidP="009231B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eastAsia="TimesNewRomanPSMT" w:hAnsi="Times New Roman"/>
                <w:sz w:val="24"/>
                <w:szCs w:val="24"/>
              </w:rPr>
              <w:t>Новое знание сообщается классу в готовом виде через репродуктивные способы и формы организации образовательного процесса.</w:t>
            </w:r>
          </w:p>
        </w:tc>
      </w:tr>
      <w:tr w:rsidR="00184566" w:rsidRPr="000E52FD" w:rsidTr="009231B3">
        <w:tc>
          <w:tcPr>
            <w:tcW w:w="4926" w:type="dxa"/>
          </w:tcPr>
          <w:p w:rsidR="00184566" w:rsidRPr="000E52FD" w:rsidRDefault="00184566" w:rsidP="009231B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eastAsia="TimesNewRomanPSMT" w:hAnsi="Times New Roman"/>
                <w:sz w:val="24"/>
                <w:szCs w:val="24"/>
              </w:rPr>
              <w:t>На уроке преобладают инициативные детские предметные действия с использованием разных форм коллективно-распределенной учебной деятельности (парные, групповые формы). Учитель – координатор действий учащихся.</w:t>
            </w:r>
          </w:p>
        </w:tc>
        <w:tc>
          <w:tcPr>
            <w:tcW w:w="4927" w:type="dxa"/>
          </w:tcPr>
          <w:p w:rsidR="00184566" w:rsidRPr="000E52FD" w:rsidRDefault="00184566" w:rsidP="009231B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eastAsia="TimesNewRomanPSMT" w:hAnsi="Times New Roman"/>
                <w:sz w:val="24"/>
                <w:szCs w:val="24"/>
              </w:rPr>
              <w:t>На уроке преобладают активные действия учителя, учащиеся в основном осуществляют исполнительские действия.</w:t>
            </w:r>
          </w:p>
        </w:tc>
      </w:tr>
      <w:tr w:rsidR="00184566" w:rsidRPr="000E52FD" w:rsidTr="009231B3">
        <w:tc>
          <w:tcPr>
            <w:tcW w:w="4926" w:type="dxa"/>
          </w:tcPr>
          <w:p w:rsidR="00184566" w:rsidRPr="000E52FD" w:rsidRDefault="00184566" w:rsidP="009231B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eastAsia="TimesNewRomanPSMT" w:hAnsi="Times New Roman"/>
                <w:sz w:val="24"/>
                <w:szCs w:val="24"/>
              </w:rPr>
              <w:t>Используются диалоговые формы организации решения поставленных задач с использованием разных специально организованных «позиций».</w:t>
            </w:r>
          </w:p>
        </w:tc>
        <w:tc>
          <w:tcPr>
            <w:tcW w:w="4927" w:type="dxa"/>
          </w:tcPr>
          <w:p w:rsidR="00184566" w:rsidRPr="000E52FD" w:rsidRDefault="00184566" w:rsidP="009231B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eastAsia="TimesNewRomanPSMT" w:hAnsi="Times New Roman"/>
                <w:sz w:val="24"/>
                <w:szCs w:val="24"/>
              </w:rPr>
              <w:t>Используются фронтальные формы организации образовательного процесса, где учитель занимает главную роль при освоении нового учебного материала.</w:t>
            </w:r>
          </w:p>
        </w:tc>
      </w:tr>
      <w:tr w:rsidR="00184566" w:rsidRPr="000E52FD" w:rsidTr="009231B3">
        <w:tc>
          <w:tcPr>
            <w:tcW w:w="4926" w:type="dxa"/>
          </w:tcPr>
          <w:p w:rsidR="00184566" w:rsidRPr="000E52FD" w:rsidRDefault="00184566" w:rsidP="009231B3">
            <w:pPr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E52FD">
              <w:rPr>
                <w:rFonts w:ascii="Times New Roman" w:eastAsia="TimesNewRomanPSMT" w:hAnsi="Times New Roman"/>
                <w:sz w:val="24"/>
                <w:szCs w:val="24"/>
              </w:rPr>
              <w:t>Современные информационные технологии используются для организации поисковой деятельности учащихся на уроке и дома.</w:t>
            </w:r>
          </w:p>
        </w:tc>
        <w:tc>
          <w:tcPr>
            <w:tcW w:w="4927" w:type="dxa"/>
          </w:tcPr>
          <w:p w:rsidR="00184566" w:rsidRPr="000E52FD" w:rsidRDefault="00184566" w:rsidP="009231B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eastAsia="TimesNewRomanPSMT" w:hAnsi="Times New Roman"/>
                <w:sz w:val="24"/>
                <w:szCs w:val="24"/>
              </w:rPr>
              <w:t>Современные информационные технологии в основном используются как современные технические средства обучения для наглядности в учебном процессе.</w:t>
            </w:r>
          </w:p>
        </w:tc>
      </w:tr>
      <w:tr w:rsidR="00184566" w:rsidRPr="000E52FD" w:rsidTr="009231B3">
        <w:tc>
          <w:tcPr>
            <w:tcW w:w="4926" w:type="dxa"/>
          </w:tcPr>
          <w:p w:rsidR="00184566" w:rsidRPr="000E52FD" w:rsidRDefault="00184566" w:rsidP="009231B3">
            <w:pPr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E52FD">
              <w:rPr>
                <w:rFonts w:ascii="Times New Roman" w:eastAsia="TimesNewRomanPSMT" w:hAnsi="Times New Roman"/>
                <w:sz w:val="24"/>
                <w:szCs w:val="24"/>
              </w:rPr>
              <w:t>На уроке особое место занимают рефлексивные действия учащихся, которые специальным образом организуются учителем.</w:t>
            </w:r>
          </w:p>
        </w:tc>
        <w:tc>
          <w:tcPr>
            <w:tcW w:w="4927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eastAsia="TimesNewRomanPSMT" w:hAnsi="Times New Roman"/>
                <w:sz w:val="24"/>
                <w:szCs w:val="24"/>
              </w:rPr>
              <w:t>На уроке учитель сам подводит результаты урока.</w:t>
            </w:r>
          </w:p>
        </w:tc>
      </w:tr>
      <w:tr w:rsidR="00184566" w:rsidRPr="000E52FD" w:rsidTr="009231B3">
        <w:tc>
          <w:tcPr>
            <w:tcW w:w="4926" w:type="dxa"/>
          </w:tcPr>
          <w:p w:rsidR="00184566" w:rsidRPr="000E52FD" w:rsidRDefault="00184566" w:rsidP="009231B3">
            <w:pPr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E52FD">
              <w:rPr>
                <w:rFonts w:ascii="Times New Roman" w:eastAsia="TimesNewRomanPSMT" w:hAnsi="Times New Roman"/>
                <w:sz w:val="24"/>
                <w:szCs w:val="24"/>
              </w:rPr>
              <w:t xml:space="preserve">Учебный процесс представлен как соотношение коллективно-распределенной учебной деятельности на уроках и </w:t>
            </w:r>
            <w:r w:rsidRPr="000E52FD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индивидуальной домашней самостоятельной работы, которая организуется, выполняется и предъявляется учащимися самостоятельно.</w:t>
            </w:r>
          </w:p>
        </w:tc>
        <w:tc>
          <w:tcPr>
            <w:tcW w:w="4927" w:type="dxa"/>
          </w:tcPr>
          <w:p w:rsidR="00184566" w:rsidRPr="000E52FD" w:rsidRDefault="00184566" w:rsidP="009231B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Преобладают только урочные коллективные формы и отдельные домашние задания по итогам проведенного урока (уроков).</w:t>
            </w:r>
          </w:p>
        </w:tc>
      </w:tr>
      <w:tr w:rsidR="00184566" w:rsidRPr="000E52FD" w:rsidTr="009231B3">
        <w:tc>
          <w:tcPr>
            <w:tcW w:w="4926" w:type="dxa"/>
          </w:tcPr>
          <w:p w:rsidR="00184566" w:rsidRPr="000E52FD" w:rsidRDefault="00184566" w:rsidP="009231B3">
            <w:pPr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E52FD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Наличие урочных и внеурочных форм реализации учебной программы.</w:t>
            </w:r>
          </w:p>
        </w:tc>
        <w:tc>
          <w:tcPr>
            <w:tcW w:w="4927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eastAsia="TimesNewRomanPSMT" w:hAnsi="Times New Roman"/>
                <w:sz w:val="24"/>
                <w:szCs w:val="24"/>
              </w:rPr>
              <w:t>В учебной программе преобладают урочные формы описания учебного содержания.</w:t>
            </w:r>
          </w:p>
        </w:tc>
      </w:tr>
      <w:tr w:rsidR="00184566" w:rsidRPr="000E52FD" w:rsidTr="009231B3">
        <w:tc>
          <w:tcPr>
            <w:tcW w:w="4926" w:type="dxa"/>
          </w:tcPr>
          <w:p w:rsidR="00184566" w:rsidRPr="000E52FD" w:rsidRDefault="00184566" w:rsidP="009231B3">
            <w:pPr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E52FD">
              <w:rPr>
                <w:rFonts w:ascii="Times New Roman" w:eastAsia="TimesNewRomanPSMT" w:hAnsi="Times New Roman"/>
                <w:sz w:val="24"/>
                <w:szCs w:val="24"/>
              </w:rPr>
              <w:t>Образовательный процесс строится как чередование урочных и внеурочных форм учебной деятельности, учебной и внеучебной видов деятельности.</w:t>
            </w:r>
          </w:p>
        </w:tc>
        <w:tc>
          <w:tcPr>
            <w:tcW w:w="4927" w:type="dxa"/>
          </w:tcPr>
          <w:p w:rsidR="00184566" w:rsidRPr="000E52FD" w:rsidRDefault="00184566" w:rsidP="009231B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eastAsia="TimesNewRomanPSMT" w:hAnsi="Times New Roman"/>
                <w:sz w:val="24"/>
                <w:szCs w:val="24"/>
              </w:rPr>
              <w:t>Преобладают урочные формы организации учебной деятельности.</w:t>
            </w:r>
          </w:p>
        </w:tc>
      </w:tr>
    </w:tbl>
    <w:p w:rsidR="00184566" w:rsidRPr="000E52FD" w:rsidRDefault="00184566" w:rsidP="001845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4566" w:rsidRPr="000E52FD" w:rsidRDefault="00184566" w:rsidP="001845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Выделить общие принципы образовательной системы, УМК.</w:t>
      </w:r>
    </w:p>
    <w:p w:rsidR="00184566" w:rsidRPr="000E52FD" w:rsidRDefault="00184566" w:rsidP="001845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Выделить специфические принципы построения программы.</w:t>
      </w:r>
    </w:p>
    <w:p w:rsidR="00184566" w:rsidRPr="000E52FD" w:rsidRDefault="00184566" w:rsidP="001845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Описаны ли специфические условия достижения образовательных результатов.</w:t>
      </w:r>
    </w:p>
    <w:p w:rsidR="00184566" w:rsidRPr="000E52FD" w:rsidRDefault="00184566" w:rsidP="001845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Увязаны ли образовательные результаты учебной программы с условиями их достижения?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1"/>
        <w:gridCol w:w="5492"/>
      </w:tblGrid>
      <w:tr w:rsidR="00184566" w:rsidRPr="000E52FD" w:rsidTr="009231B3">
        <w:tc>
          <w:tcPr>
            <w:tcW w:w="4361" w:type="dxa"/>
            <w:vAlign w:val="center"/>
          </w:tcPr>
          <w:p w:rsidR="00184566" w:rsidRPr="000E52FD" w:rsidRDefault="00184566" w:rsidP="00923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2FD">
              <w:rPr>
                <w:rFonts w:ascii="Times New Roman" w:hAnsi="Times New Roman"/>
                <w:b/>
                <w:sz w:val="24"/>
                <w:szCs w:val="24"/>
              </w:rPr>
              <w:t>Образовательные результаты</w:t>
            </w:r>
          </w:p>
        </w:tc>
        <w:tc>
          <w:tcPr>
            <w:tcW w:w="5492" w:type="dxa"/>
            <w:vAlign w:val="center"/>
          </w:tcPr>
          <w:p w:rsidR="00184566" w:rsidRPr="000E52FD" w:rsidRDefault="00184566" w:rsidP="009231B3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52FD">
              <w:rPr>
                <w:rFonts w:ascii="Times New Roman" w:hAnsi="Times New Roman"/>
                <w:b/>
                <w:bCs/>
                <w:sz w:val="24"/>
                <w:szCs w:val="24"/>
              </w:rPr>
              <w:t>Описание специфических условий</w:t>
            </w:r>
          </w:p>
          <w:p w:rsidR="00184566" w:rsidRPr="000E52FD" w:rsidRDefault="00184566" w:rsidP="00923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2FD">
              <w:rPr>
                <w:rFonts w:ascii="Times New Roman" w:hAnsi="Times New Roman"/>
                <w:b/>
                <w:bCs/>
                <w:sz w:val="24"/>
                <w:szCs w:val="24"/>
              </w:rPr>
              <w:t>для достижения образовательных результатов</w:t>
            </w:r>
          </w:p>
        </w:tc>
      </w:tr>
      <w:tr w:rsidR="00184566" w:rsidRPr="000E52FD" w:rsidTr="009231B3">
        <w:tc>
          <w:tcPr>
            <w:tcW w:w="4361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566" w:rsidRPr="000E52FD" w:rsidTr="009231B3">
        <w:tc>
          <w:tcPr>
            <w:tcW w:w="4361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4566" w:rsidRPr="000E52FD" w:rsidRDefault="00184566" w:rsidP="001845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4566" w:rsidRPr="000E52FD" w:rsidRDefault="00184566" w:rsidP="001845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Описывает ли программа систему оценивания образовательных результатов.</w:t>
      </w:r>
    </w:p>
    <w:p w:rsidR="00184566" w:rsidRPr="000E52FD" w:rsidRDefault="00184566" w:rsidP="001845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Проанализировать содержание программы по классам.</w:t>
      </w:r>
    </w:p>
    <w:p w:rsidR="00184566" w:rsidRDefault="00184566" w:rsidP="001845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 xml:space="preserve">Определить, выделены ли содержательные линии курса. </w:t>
      </w:r>
    </w:p>
    <w:p w:rsidR="00184566" w:rsidRDefault="00184566" w:rsidP="0018456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84566" w:rsidRPr="000E52FD" w:rsidRDefault="00184566" w:rsidP="00184566">
      <w:pPr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52FD">
        <w:rPr>
          <w:rFonts w:ascii="Times New Roman" w:hAnsi="Times New Roman"/>
          <w:b/>
          <w:sz w:val="24"/>
          <w:szCs w:val="24"/>
        </w:rPr>
        <w:lastRenderedPageBreak/>
        <w:t>Алгоритм – 2</w:t>
      </w:r>
    </w:p>
    <w:p w:rsidR="00184566" w:rsidRPr="000E52FD" w:rsidRDefault="00184566" w:rsidP="0018456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2FD">
        <w:rPr>
          <w:rFonts w:ascii="Times New Roman" w:hAnsi="Times New Roman" w:cs="Times New Roman"/>
          <w:b/>
          <w:sz w:val="24"/>
          <w:szCs w:val="24"/>
        </w:rPr>
        <w:t>анализа содержания учебника математики</w:t>
      </w:r>
    </w:p>
    <w:p w:rsidR="00184566" w:rsidRPr="000E52FD" w:rsidRDefault="00184566" w:rsidP="0018456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566" w:rsidRPr="000E52FD" w:rsidRDefault="00184566" w:rsidP="00184566">
      <w:pPr>
        <w:pStyle w:val="a8"/>
        <w:numPr>
          <w:ilvl w:val="0"/>
          <w:numId w:val="17"/>
        </w:numPr>
        <w:autoSpaceDE/>
        <w:autoSpaceDN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E52FD">
        <w:rPr>
          <w:rFonts w:ascii="Times New Roman" w:hAnsi="Times New Roman" w:cs="Times New Roman"/>
          <w:sz w:val="24"/>
          <w:szCs w:val="24"/>
        </w:rPr>
        <w:t>Выписать выходные данные, имеющиеся на титульном листе книги.</w:t>
      </w:r>
    </w:p>
    <w:p w:rsidR="00184566" w:rsidRPr="000E52FD" w:rsidRDefault="00184566" w:rsidP="00184566">
      <w:pPr>
        <w:pStyle w:val="a8"/>
        <w:numPr>
          <w:ilvl w:val="0"/>
          <w:numId w:val="17"/>
        </w:numPr>
        <w:autoSpaceDE/>
        <w:autoSpaceDN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E52FD">
        <w:rPr>
          <w:rFonts w:ascii="Times New Roman" w:hAnsi="Times New Roman" w:cs="Times New Roman"/>
          <w:sz w:val="24"/>
          <w:szCs w:val="24"/>
        </w:rPr>
        <w:t>Описать структуру учебника.</w:t>
      </w:r>
    </w:p>
    <w:p w:rsidR="00184566" w:rsidRPr="000E52FD" w:rsidRDefault="00184566" w:rsidP="00184566">
      <w:pPr>
        <w:pStyle w:val="a8"/>
        <w:numPr>
          <w:ilvl w:val="0"/>
          <w:numId w:val="17"/>
        </w:numPr>
        <w:autoSpaceDE/>
        <w:autoSpaceDN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E52FD">
        <w:rPr>
          <w:rFonts w:ascii="Times New Roman" w:hAnsi="Times New Roman" w:cs="Times New Roman"/>
          <w:sz w:val="24"/>
          <w:szCs w:val="24"/>
        </w:rPr>
        <w:t>Определить изменения структурных компонентов учебника с 1 по 4 класс.</w:t>
      </w:r>
    </w:p>
    <w:p w:rsidR="00184566" w:rsidRPr="000E52FD" w:rsidRDefault="00184566" w:rsidP="00184566">
      <w:pPr>
        <w:pStyle w:val="a8"/>
        <w:numPr>
          <w:ilvl w:val="0"/>
          <w:numId w:val="17"/>
        </w:numPr>
        <w:autoSpaceDE/>
        <w:autoSpaceDN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E52FD">
        <w:rPr>
          <w:rFonts w:ascii="Times New Roman" w:hAnsi="Times New Roman" w:cs="Times New Roman"/>
          <w:sz w:val="24"/>
          <w:szCs w:val="24"/>
        </w:rPr>
        <w:t>Показать, как через содержание учебника осуществляется достижение личностных, метапредметных (познавательных, регулятивных, коммуникативных), предметных результатов.</w:t>
      </w:r>
    </w:p>
    <w:p w:rsidR="00184566" w:rsidRPr="000E52FD" w:rsidRDefault="00184566" w:rsidP="0018456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6"/>
        <w:gridCol w:w="2100"/>
        <w:gridCol w:w="7355"/>
      </w:tblGrid>
      <w:tr w:rsidR="00184566" w:rsidRPr="000E52FD" w:rsidTr="009231B3">
        <w:tc>
          <w:tcPr>
            <w:tcW w:w="1809" w:type="dxa"/>
            <w:gridSpan w:val="2"/>
            <w:vAlign w:val="center"/>
          </w:tcPr>
          <w:p w:rsidR="00184566" w:rsidRPr="000E52FD" w:rsidRDefault="00184566" w:rsidP="009231B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Образовательные </w:t>
            </w:r>
          </w:p>
          <w:p w:rsidR="00184566" w:rsidRPr="000E52FD" w:rsidRDefault="00184566" w:rsidP="009231B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2F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8044" w:type="dxa"/>
            <w:vAlign w:val="center"/>
          </w:tcPr>
          <w:p w:rsidR="00184566" w:rsidRPr="000E52FD" w:rsidRDefault="00184566" w:rsidP="009231B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2FD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в учебнике</w:t>
            </w:r>
          </w:p>
        </w:tc>
      </w:tr>
      <w:tr w:rsidR="00184566" w:rsidRPr="000E52FD" w:rsidTr="009231B3">
        <w:tc>
          <w:tcPr>
            <w:tcW w:w="1809" w:type="dxa"/>
            <w:gridSpan w:val="2"/>
          </w:tcPr>
          <w:p w:rsidR="00184566" w:rsidRPr="000E52FD" w:rsidRDefault="00184566" w:rsidP="009231B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2FD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8044" w:type="dxa"/>
          </w:tcPr>
          <w:p w:rsidR="00184566" w:rsidRPr="000E52FD" w:rsidRDefault="00184566" w:rsidP="009231B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66" w:rsidRPr="000E52FD" w:rsidRDefault="00184566" w:rsidP="009231B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566" w:rsidRPr="000E52FD" w:rsidTr="009231B3">
        <w:tc>
          <w:tcPr>
            <w:tcW w:w="1020" w:type="dxa"/>
            <w:vMerge w:val="restart"/>
            <w:tcBorders>
              <w:right w:val="single" w:sz="4" w:space="0" w:color="auto"/>
            </w:tcBorders>
            <w:textDirection w:val="btLr"/>
          </w:tcPr>
          <w:p w:rsidR="00184566" w:rsidRPr="000E52FD" w:rsidRDefault="00184566" w:rsidP="009231B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FD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789" w:type="dxa"/>
            <w:tcBorders>
              <w:left w:val="single" w:sz="4" w:space="0" w:color="auto"/>
            </w:tcBorders>
          </w:tcPr>
          <w:p w:rsidR="00184566" w:rsidRPr="000E52FD" w:rsidRDefault="00184566" w:rsidP="009231B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2FD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  <w:p w:rsidR="00184566" w:rsidRPr="000E52FD" w:rsidRDefault="00184566" w:rsidP="009231B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4" w:type="dxa"/>
          </w:tcPr>
          <w:p w:rsidR="00184566" w:rsidRPr="000E52FD" w:rsidRDefault="00184566" w:rsidP="009231B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566" w:rsidRPr="000E52FD" w:rsidTr="009231B3">
        <w:tc>
          <w:tcPr>
            <w:tcW w:w="1020" w:type="dxa"/>
            <w:vMerge/>
            <w:tcBorders>
              <w:right w:val="single" w:sz="4" w:space="0" w:color="auto"/>
            </w:tcBorders>
          </w:tcPr>
          <w:p w:rsidR="00184566" w:rsidRPr="000E52FD" w:rsidRDefault="00184566" w:rsidP="009231B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</w:tcBorders>
          </w:tcPr>
          <w:p w:rsidR="00184566" w:rsidRPr="000E52FD" w:rsidRDefault="00184566" w:rsidP="009231B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2F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  <w:p w:rsidR="00184566" w:rsidRPr="000E52FD" w:rsidRDefault="00184566" w:rsidP="009231B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4" w:type="dxa"/>
          </w:tcPr>
          <w:p w:rsidR="00184566" w:rsidRPr="000E52FD" w:rsidRDefault="00184566" w:rsidP="009231B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566" w:rsidRPr="000E52FD" w:rsidTr="009231B3">
        <w:tc>
          <w:tcPr>
            <w:tcW w:w="1020" w:type="dxa"/>
            <w:vMerge/>
            <w:tcBorders>
              <w:right w:val="single" w:sz="4" w:space="0" w:color="auto"/>
            </w:tcBorders>
          </w:tcPr>
          <w:p w:rsidR="00184566" w:rsidRPr="000E52FD" w:rsidRDefault="00184566" w:rsidP="009231B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</w:tcBorders>
          </w:tcPr>
          <w:p w:rsidR="00184566" w:rsidRPr="000E52FD" w:rsidRDefault="00184566" w:rsidP="009231B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2FD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184566" w:rsidRPr="000E52FD" w:rsidRDefault="00184566" w:rsidP="009231B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4" w:type="dxa"/>
          </w:tcPr>
          <w:p w:rsidR="00184566" w:rsidRPr="000E52FD" w:rsidRDefault="00184566" w:rsidP="009231B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566" w:rsidRPr="000E52FD" w:rsidTr="009231B3">
        <w:tc>
          <w:tcPr>
            <w:tcW w:w="1809" w:type="dxa"/>
            <w:gridSpan w:val="2"/>
          </w:tcPr>
          <w:p w:rsidR="00184566" w:rsidRPr="000E52FD" w:rsidRDefault="00184566" w:rsidP="009231B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2FD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8044" w:type="dxa"/>
          </w:tcPr>
          <w:p w:rsidR="00184566" w:rsidRPr="000E52FD" w:rsidRDefault="00184566" w:rsidP="009231B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66" w:rsidRPr="000E52FD" w:rsidRDefault="00184566" w:rsidP="009231B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4566" w:rsidRPr="000E52FD" w:rsidRDefault="00184566" w:rsidP="0018456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84566" w:rsidRPr="000E52FD" w:rsidRDefault="00184566" w:rsidP="00184566">
      <w:pPr>
        <w:pStyle w:val="a8"/>
        <w:numPr>
          <w:ilvl w:val="0"/>
          <w:numId w:val="17"/>
        </w:numPr>
        <w:autoSpaceDE/>
        <w:autoSpaceDN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E52FD">
        <w:rPr>
          <w:rFonts w:ascii="Times New Roman" w:hAnsi="Times New Roman" w:cs="Times New Roman"/>
          <w:sz w:val="24"/>
          <w:szCs w:val="24"/>
        </w:rPr>
        <w:t>Определить, просматривая материал, методико-математические теории, положенные в основу учебника (теория множеств, теория отношений, теория соответствия). Подтвердить примерами.</w:t>
      </w:r>
    </w:p>
    <w:p w:rsidR="00184566" w:rsidRPr="000E52FD" w:rsidRDefault="00184566" w:rsidP="00184566">
      <w:pPr>
        <w:pStyle w:val="a8"/>
        <w:numPr>
          <w:ilvl w:val="0"/>
          <w:numId w:val="17"/>
        </w:numPr>
        <w:autoSpaceDE/>
        <w:autoSpaceDN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E52FD">
        <w:rPr>
          <w:rFonts w:ascii="Times New Roman" w:hAnsi="Times New Roman" w:cs="Times New Roman"/>
          <w:sz w:val="24"/>
          <w:szCs w:val="24"/>
        </w:rPr>
        <w:t>Определить, просматривая материал, методико-процессуальные теории, положенные в основу учебника. Подтвердить примерами.</w:t>
      </w:r>
    </w:p>
    <w:p w:rsidR="00184566" w:rsidRPr="000E52FD" w:rsidRDefault="00184566" w:rsidP="00184566">
      <w:pPr>
        <w:pStyle w:val="a8"/>
        <w:numPr>
          <w:ilvl w:val="0"/>
          <w:numId w:val="17"/>
        </w:numPr>
        <w:autoSpaceDE/>
        <w:autoSpaceDN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E52FD">
        <w:rPr>
          <w:rFonts w:ascii="Times New Roman" w:hAnsi="Times New Roman" w:cs="Times New Roman"/>
          <w:sz w:val="24"/>
          <w:szCs w:val="24"/>
        </w:rPr>
        <w:t>Определить соответствие содержания учебника программе, принципам построения программы, требованиям времени.</w:t>
      </w:r>
    </w:p>
    <w:p w:rsidR="00184566" w:rsidRPr="000E52FD" w:rsidRDefault="00184566" w:rsidP="00184566">
      <w:pPr>
        <w:pStyle w:val="a8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0"/>
        <w:gridCol w:w="2700"/>
        <w:gridCol w:w="2700"/>
      </w:tblGrid>
      <w:tr w:rsidR="00184566" w:rsidRPr="000E52FD" w:rsidTr="009231B3">
        <w:trPr>
          <w:trHeight w:val="524"/>
        </w:trPr>
        <w:tc>
          <w:tcPr>
            <w:tcW w:w="3240" w:type="dxa"/>
          </w:tcPr>
          <w:p w:rsidR="00184566" w:rsidRPr="000E52FD" w:rsidRDefault="00184566" w:rsidP="00923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2FD">
              <w:rPr>
                <w:rFonts w:ascii="Times New Roman" w:hAnsi="Times New Roman"/>
                <w:b/>
                <w:sz w:val="24"/>
                <w:szCs w:val="24"/>
              </w:rPr>
              <w:t xml:space="preserve">Принципы построения </w:t>
            </w:r>
          </w:p>
          <w:p w:rsidR="00184566" w:rsidRPr="000E52FD" w:rsidRDefault="00184566" w:rsidP="00923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2FD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2700" w:type="dxa"/>
          </w:tcPr>
          <w:p w:rsidR="00184566" w:rsidRPr="000E52FD" w:rsidRDefault="00184566" w:rsidP="00923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2FD">
              <w:rPr>
                <w:rFonts w:ascii="Times New Roman" w:hAnsi="Times New Roman"/>
                <w:b/>
                <w:sz w:val="24"/>
                <w:szCs w:val="24"/>
              </w:rPr>
              <w:t xml:space="preserve">Реализация в </w:t>
            </w:r>
          </w:p>
          <w:p w:rsidR="00184566" w:rsidRPr="000E52FD" w:rsidRDefault="00184566" w:rsidP="00923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2FD">
              <w:rPr>
                <w:rFonts w:ascii="Times New Roman" w:hAnsi="Times New Roman"/>
                <w:b/>
                <w:sz w:val="24"/>
                <w:szCs w:val="24"/>
              </w:rPr>
              <w:t>программе</w:t>
            </w:r>
          </w:p>
        </w:tc>
        <w:tc>
          <w:tcPr>
            <w:tcW w:w="2700" w:type="dxa"/>
          </w:tcPr>
          <w:p w:rsidR="00184566" w:rsidRPr="000E52FD" w:rsidRDefault="00184566" w:rsidP="00923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2FD">
              <w:rPr>
                <w:rFonts w:ascii="Times New Roman" w:hAnsi="Times New Roman"/>
                <w:b/>
                <w:sz w:val="24"/>
                <w:szCs w:val="24"/>
              </w:rPr>
              <w:t xml:space="preserve">Реализация в </w:t>
            </w:r>
          </w:p>
          <w:p w:rsidR="00184566" w:rsidRPr="000E52FD" w:rsidRDefault="00184566" w:rsidP="00923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2FD">
              <w:rPr>
                <w:rFonts w:ascii="Times New Roman" w:hAnsi="Times New Roman"/>
                <w:b/>
                <w:sz w:val="24"/>
                <w:szCs w:val="24"/>
              </w:rPr>
              <w:t>учебнике</w:t>
            </w:r>
          </w:p>
        </w:tc>
      </w:tr>
      <w:tr w:rsidR="00184566" w:rsidRPr="000E52FD" w:rsidTr="009231B3">
        <w:trPr>
          <w:trHeight w:val="957"/>
        </w:trPr>
        <w:tc>
          <w:tcPr>
            <w:tcW w:w="3240" w:type="dxa"/>
          </w:tcPr>
          <w:p w:rsidR="00184566" w:rsidRPr="000E52FD" w:rsidRDefault="00184566" w:rsidP="00923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184566" w:rsidRPr="000E52FD" w:rsidRDefault="00184566" w:rsidP="00923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184566" w:rsidRPr="000E52FD" w:rsidRDefault="00184566" w:rsidP="00923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4566" w:rsidRPr="000E52FD" w:rsidRDefault="00184566" w:rsidP="00184566">
      <w:pPr>
        <w:pageBreakBefore/>
        <w:widowControl w:val="0"/>
        <w:spacing w:after="0" w:line="240" w:lineRule="auto"/>
        <w:ind w:left="62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0E52FD">
        <w:rPr>
          <w:rFonts w:ascii="Times New Roman" w:hAnsi="Times New Roman"/>
          <w:b/>
          <w:snapToGrid w:val="0"/>
          <w:sz w:val="24"/>
          <w:szCs w:val="24"/>
        </w:rPr>
        <w:lastRenderedPageBreak/>
        <w:t xml:space="preserve">Образец анализа учебника </w:t>
      </w:r>
    </w:p>
    <w:p w:rsidR="00184566" w:rsidRPr="000E52FD" w:rsidRDefault="00184566" w:rsidP="00184566">
      <w:pPr>
        <w:keepNext/>
        <w:widowControl w:val="0"/>
        <w:spacing w:after="0" w:line="240" w:lineRule="auto"/>
        <w:ind w:left="62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0E52FD">
        <w:rPr>
          <w:rFonts w:ascii="Times New Roman" w:hAnsi="Times New Roman"/>
          <w:b/>
          <w:snapToGrid w:val="0"/>
          <w:sz w:val="24"/>
          <w:szCs w:val="24"/>
        </w:rPr>
        <w:t xml:space="preserve">«Математика» </w:t>
      </w:r>
      <w:bookmarkStart w:id="0" w:name="OCRUncertain002"/>
    </w:p>
    <w:p w:rsidR="00184566" w:rsidRPr="000E52FD" w:rsidRDefault="00184566" w:rsidP="00184566">
      <w:pPr>
        <w:keepNext/>
        <w:widowControl w:val="0"/>
        <w:spacing w:after="0" w:line="240" w:lineRule="auto"/>
        <w:ind w:left="62"/>
        <w:rPr>
          <w:rFonts w:ascii="Times New Roman" w:hAnsi="Times New Roman"/>
          <w:snapToGrid w:val="0"/>
          <w:sz w:val="24"/>
          <w:szCs w:val="24"/>
        </w:rPr>
      </w:pPr>
      <w:r w:rsidRPr="000E52FD">
        <w:rPr>
          <w:rFonts w:ascii="Times New Roman" w:hAnsi="Times New Roman"/>
          <w:snapToGrid w:val="0"/>
          <w:sz w:val="24"/>
          <w:szCs w:val="24"/>
        </w:rPr>
        <w:t>А</w:t>
      </w:r>
      <w:bookmarkEnd w:id="0"/>
      <w:r w:rsidRPr="000E52FD">
        <w:rPr>
          <w:rFonts w:ascii="Times New Roman" w:hAnsi="Times New Roman"/>
          <w:snapToGrid w:val="0"/>
          <w:sz w:val="24"/>
          <w:szCs w:val="24"/>
        </w:rPr>
        <w:t xml:space="preserve">вторы: Моро Мария </w:t>
      </w:r>
      <w:bookmarkStart w:id="1" w:name="OCRUncertain003"/>
      <w:r w:rsidRPr="000E52FD">
        <w:rPr>
          <w:rFonts w:ascii="Times New Roman" w:hAnsi="Times New Roman"/>
          <w:snapToGrid w:val="0"/>
          <w:sz w:val="24"/>
          <w:szCs w:val="24"/>
        </w:rPr>
        <w:t>И</w:t>
      </w:r>
      <w:bookmarkEnd w:id="1"/>
      <w:r w:rsidRPr="000E52FD">
        <w:rPr>
          <w:rFonts w:ascii="Times New Roman" w:hAnsi="Times New Roman"/>
          <w:snapToGrid w:val="0"/>
          <w:sz w:val="24"/>
          <w:szCs w:val="24"/>
        </w:rPr>
        <w:t>г</w:t>
      </w:r>
      <w:bookmarkStart w:id="2" w:name="OCRUncertain004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End w:id="2"/>
      <w:r w:rsidRPr="000E52FD">
        <w:rPr>
          <w:rFonts w:ascii="Times New Roman" w:hAnsi="Times New Roman"/>
          <w:snapToGrid w:val="0"/>
          <w:sz w:val="24"/>
          <w:szCs w:val="24"/>
        </w:rPr>
        <w:t xml:space="preserve">атьевна, </w:t>
      </w:r>
      <w:bookmarkStart w:id="3" w:name="OCRUncertain005"/>
      <w:r w:rsidRPr="000E52FD">
        <w:rPr>
          <w:rFonts w:ascii="Times New Roman" w:hAnsi="Times New Roman"/>
          <w:snapToGrid w:val="0"/>
          <w:sz w:val="24"/>
          <w:szCs w:val="24"/>
        </w:rPr>
        <w:t>Бантова</w:t>
      </w:r>
      <w:bookmarkStart w:id="4" w:name="OCRUncertain006"/>
      <w:bookmarkEnd w:id="3"/>
      <w:r w:rsidRPr="000E52FD">
        <w:rPr>
          <w:rFonts w:ascii="Times New Roman" w:hAnsi="Times New Roman"/>
          <w:snapToGrid w:val="0"/>
          <w:sz w:val="24"/>
          <w:szCs w:val="24"/>
        </w:rPr>
        <w:t xml:space="preserve">Мария </w:t>
      </w:r>
      <w:bookmarkEnd w:id="4"/>
      <w:r w:rsidRPr="000E52FD">
        <w:rPr>
          <w:rFonts w:ascii="Times New Roman" w:hAnsi="Times New Roman"/>
          <w:snapToGrid w:val="0"/>
          <w:sz w:val="24"/>
          <w:szCs w:val="24"/>
        </w:rPr>
        <w:t>Ал</w:t>
      </w:r>
      <w:bookmarkStart w:id="5" w:name="OCRUncertain007"/>
      <w:r w:rsidRPr="000E52FD">
        <w:rPr>
          <w:rFonts w:ascii="Times New Roman" w:hAnsi="Times New Roman"/>
          <w:snapToGrid w:val="0"/>
          <w:sz w:val="24"/>
          <w:szCs w:val="24"/>
        </w:rPr>
        <w:t>е</w:t>
      </w:r>
      <w:bookmarkEnd w:id="5"/>
      <w:r w:rsidRPr="000E52FD">
        <w:rPr>
          <w:rFonts w:ascii="Times New Roman" w:hAnsi="Times New Roman"/>
          <w:snapToGrid w:val="0"/>
          <w:sz w:val="24"/>
          <w:szCs w:val="24"/>
        </w:rPr>
        <w:t>ксандровна.</w:t>
      </w:r>
    </w:p>
    <w:p w:rsidR="00184566" w:rsidRPr="000E52FD" w:rsidRDefault="00184566" w:rsidP="00184566">
      <w:pPr>
        <w:widowControl w:val="0"/>
        <w:spacing w:after="0" w:line="240" w:lineRule="auto"/>
        <w:ind w:left="60"/>
        <w:jc w:val="both"/>
        <w:rPr>
          <w:rFonts w:ascii="Times New Roman" w:hAnsi="Times New Roman"/>
          <w:snapToGrid w:val="0"/>
          <w:sz w:val="24"/>
          <w:szCs w:val="24"/>
        </w:rPr>
      </w:pPr>
      <w:r w:rsidRPr="000E52FD">
        <w:rPr>
          <w:rFonts w:ascii="Times New Roman" w:hAnsi="Times New Roman"/>
          <w:snapToGrid w:val="0"/>
          <w:sz w:val="24"/>
          <w:szCs w:val="24"/>
        </w:rPr>
        <w:t xml:space="preserve"> Учебн</w:t>
      </w:r>
      <w:bookmarkStart w:id="6" w:name="OCRUncertain008"/>
      <w:r w:rsidRPr="000E52FD">
        <w:rPr>
          <w:rFonts w:ascii="Times New Roman" w:hAnsi="Times New Roman"/>
          <w:snapToGrid w:val="0"/>
          <w:sz w:val="24"/>
          <w:szCs w:val="24"/>
        </w:rPr>
        <w:t>и</w:t>
      </w:r>
      <w:bookmarkEnd w:id="6"/>
      <w:r w:rsidRPr="000E52FD">
        <w:rPr>
          <w:rFonts w:ascii="Times New Roman" w:hAnsi="Times New Roman"/>
          <w:snapToGrid w:val="0"/>
          <w:sz w:val="24"/>
          <w:szCs w:val="24"/>
        </w:rPr>
        <w:t xml:space="preserve">к </w:t>
      </w:r>
      <w:bookmarkStart w:id="7" w:name="OCRUncertain009"/>
      <w:r w:rsidRPr="000E52FD">
        <w:rPr>
          <w:rFonts w:ascii="Times New Roman" w:hAnsi="Times New Roman"/>
          <w:snapToGrid w:val="0"/>
          <w:sz w:val="24"/>
          <w:szCs w:val="24"/>
        </w:rPr>
        <w:t>д</w:t>
      </w:r>
      <w:bookmarkEnd w:id="7"/>
      <w:r w:rsidRPr="000E52FD">
        <w:rPr>
          <w:rFonts w:ascii="Times New Roman" w:hAnsi="Times New Roman"/>
          <w:snapToGrid w:val="0"/>
          <w:sz w:val="24"/>
          <w:szCs w:val="24"/>
        </w:rPr>
        <w:t>ля</w:t>
      </w:r>
      <w:r w:rsidRPr="000E52FD">
        <w:rPr>
          <w:rFonts w:ascii="Times New Roman" w:hAnsi="Times New Roman"/>
          <w:noProof/>
          <w:snapToGrid w:val="0"/>
          <w:sz w:val="24"/>
          <w:szCs w:val="24"/>
        </w:rPr>
        <w:t xml:space="preserve"> 2</w:t>
      </w:r>
      <w:r w:rsidRPr="000E52FD">
        <w:rPr>
          <w:rFonts w:ascii="Times New Roman" w:hAnsi="Times New Roman"/>
          <w:snapToGrid w:val="0"/>
          <w:sz w:val="24"/>
          <w:szCs w:val="24"/>
        </w:rPr>
        <w:t xml:space="preserve"> класса, четырехлет</w:t>
      </w:r>
      <w:bookmarkStart w:id="8" w:name="OCRUncertain010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End w:id="8"/>
      <w:r w:rsidRPr="000E52FD">
        <w:rPr>
          <w:rFonts w:ascii="Times New Roman" w:hAnsi="Times New Roman"/>
          <w:snapToGrid w:val="0"/>
          <w:sz w:val="24"/>
          <w:szCs w:val="24"/>
        </w:rPr>
        <w:t>ей об</w:t>
      </w:r>
      <w:bookmarkStart w:id="9" w:name="OCRUncertain011"/>
      <w:r w:rsidRPr="000E52FD">
        <w:rPr>
          <w:rFonts w:ascii="Times New Roman" w:hAnsi="Times New Roman"/>
          <w:snapToGrid w:val="0"/>
          <w:sz w:val="24"/>
          <w:szCs w:val="24"/>
        </w:rPr>
        <w:t>щеобразовательной</w:t>
      </w:r>
      <w:bookmarkEnd w:id="9"/>
      <w:r w:rsidRPr="000E52FD">
        <w:rPr>
          <w:rFonts w:ascii="Times New Roman" w:hAnsi="Times New Roman"/>
          <w:snapToGrid w:val="0"/>
          <w:sz w:val="24"/>
          <w:szCs w:val="24"/>
        </w:rPr>
        <w:t xml:space="preserve"> школы. </w:t>
      </w:r>
    </w:p>
    <w:p w:rsidR="00184566" w:rsidRPr="000E52FD" w:rsidRDefault="00184566" w:rsidP="00184566">
      <w:pPr>
        <w:widowControl w:val="0"/>
        <w:spacing w:after="0" w:line="240" w:lineRule="auto"/>
        <w:ind w:left="60"/>
        <w:jc w:val="both"/>
        <w:rPr>
          <w:rFonts w:ascii="Times New Roman" w:hAnsi="Times New Roman"/>
          <w:noProof/>
          <w:snapToGrid w:val="0"/>
          <w:sz w:val="24"/>
          <w:szCs w:val="24"/>
        </w:rPr>
      </w:pPr>
      <w:r w:rsidRPr="000E52FD">
        <w:rPr>
          <w:rFonts w:ascii="Times New Roman" w:hAnsi="Times New Roman"/>
          <w:snapToGrid w:val="0"/>
          <w:sz w:val="24"/>
          <w:szCs w:val="24"/>
        </w:rPr>
        <w:t>Год издан</w:t>
      </w:r>
      <w:bookmarkStart w:id="10" w:name="OCRUncertain012"/>
      <w:r w:rsidRPr="000E52FD">
        <w:rPr>
          <w:rFonts w:ascii="Times New Roman" w:hAnsi="Times New Roman"/>
          <w:snapToGrid w:val="0"/>
          <w:sz w:val="24"/>
          <w:szCs w:val="24"/>
        </w:rPr>
        <w:t>и</w:t>
      </w:r>
      <w:bookmarkEnd w:id="10"/>
      <w:r w:rsidRPr="000E52FD">
        <w:rPr>
          <w:rFonts w:ascii="Times New Roman" w:hAnsi="Times New Roman"/>
          <w:snapToGrid w:val="0"/>
          <w:sz w:val="24"/>
          <w:szCs w:val="24"/>
        </w:rPr>
        <w:t>я</w:t>
      </w:r>
      <w:r w:rsidRPr="000E52FD">
        <w:rPr>
          <w:rFonts w:ascii="Times New Roman" w:hAnsi="Times New Roman"/>
          <w:noProof/>
          <w:snapToGrid w:val="0"/>
          <w:sz w:val="24"/>
          <w:szCs w:val="24"/>
        </w:rPr>
        <w:t xml:space="preserve"> – 2010.</w:t>
      </w:r>
    </w:p>
    <w:p w:rsidR="00184566" w:rsidRPr="000E52FD" w:rsidRDefault="00184566" w:rsidP="0018456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0E52FD">
        <w:rPr>
          <w:rFonts w:ascii="Times New Roman" w:hAnsi="Times New Roman"/>
          <w:snapToGrid w:val="0"/>
          <w:sz w:val="24"/>
          <w:szCs w:val="24"/>
        </w:rPr>
        <w:t xml:space="preserve">1. В основу учебника положена теория </w:t>
      </w:r>
      <w:bookmarkStart w:id="11" w:name="OCRUncertain013"/>
      <w:r w:rsidRPr="000E52FD">
        <w:rPr>
          <w:rFonts w:ascii="Times New Roman" w:hAnsi="Times New Roman"/>
          <w:snapToGrid w:val="0"/>
          <w:sz w:val="24"/>
          <w:szCs w:val="24"/>
        </w:rPr>
        <w:t>множеств. Это</w:t>
      </w:r>
      <w:bookmarkEnd w:id="11"/>
      <w:r w:rsidRPr="000E52FD">
        <w:rPr>
          <w:rFonts w:ascii="Times New Roman" w:hAnsi="Times New Roman"/>
          <w:snapToGrid w:val="0"/>
          <w:sz w:val="24"/>
          <w:szCs w:val="24"/>
        </w:rPr>
        <w:t xml:space="preserve"> с</w:t>
      </w:r>
      <w:bookmarkStart w:id="12" w:name="OCRUncertain014"/>
      <w:r w:rsidRPr="000E52FD">
        <w:rPr>
          <w:rFonts w:ascii="Times New Roman" w:hAnsi="Times New Roman"/>
          <w:snapToGrid w:val="0"/>
          <w:sz w:val="24"/>
          <w:szCs w:val="24"/>
        </w:rPr>
        <w:t>л</w:t>
      </w:r>
      <w:bookmarkEnd w:id="12"/>
      <w:r w:rsidRPr="000E52FD">
        <w:rPr>
          <w:rFonts w:ascii="Times New Roman" w:hAnsi="Times New Roman"/>
          <w:snapToGrid w:val="0"/>
          <w:sz w:val="24"/>
          <w:szCs w:val="24"/>
        </w:rPr>
        <w:t xml:space="preserve">едует </w:t>
      </w:r>
      <w:bookmarkStart w:id="13" w:name="OCRUncertain015"/>
      <w:r w:rsidRPr="000E52FD">
        <w:rPr>
          <w:rFonts w:ascii="Times New Roman" w:hAnsi="Times New Roman"/>
          <w:snapToGrid w:val="0"/>
          <w:sz w:val="24"/>
          <w:szCs w:val="24"/>
        </w:rPr>
        <w:t>и</w:t>
      </w:r>
      <w:bookmarkEnd w:id="13"/>
      <w:r w:rsidRPr="000E52FD">
        <w:rPr>
          <w:rFonts w:ascii="Times New Roman" w:hAnsi="Times New Roman"/>
          <w:snapToGrid w:val="0"/>
          <w:sz w:val="24"/>
          <w:szCs w:val="24"/>
        </w:rPr>
        <w:t>з т</w:t>
      </w:r>
      <w:bookmarkStart w:id="14" w:name="OCRUncertain016"/>
      <w:r w:rsidRPr="000E52FD">
        <w:rPr>
          <w:rFonts w:ascii="Times New Roman" w:hAnsi="Times New Roman"/>
          <w:snapToGrid w:val="0"/>
          <w:sz w:val="24"/>
          <w:szCs w:val="24"/>
        </w:rPr>
        <w:t>о</w:t>
      </w:r>
      <w:bookmarkEnd w:id="14"/>
      <w:r w:rsidRPr="000E52FD">
        <w:rPr>
          <w:rFonts w:ascii="Times New Roman" w:hAnsi="Times New Roman"/>
          <w:snapToGrid w:val="0"/>
          <w:sz w:val="24"/>
          <w:szCs w:val="24"/>
        </w:rPr>
        <w:t>го, что на его стран</w:t>
      </w:r>
      <w:bookmarkStart w:id="15" w:name="OCRUncertain017"/>
      <w:r w:rsidRPr="000E52FD">
        <w:rPr>
          <w:rFonts w:ascii="Times New Roman" w:hAnsi="Times New Roman"/>
          <w:snapToGrid w:val="0"/>
          <w:sz w:val="24"/>
          <w:szCs w:val="24"/>
        </w:rPr>
        <w:t>и</w:t>
      </w:r>
      <w:bookmarkEnd w:id="15"/>
      <w:r w:rsidRPr="000E52FD">
        <w:rPr>
          <w:rFonts w:ascii="Times New Roman" w:hAnsi="Times New Roman"/>
          <w:snapToGrid w:val="0"/>
          <w:sz w:val="24"/>
          <w:szCs w:val="24"/>
        </w:rPr>
        <w:t xml:space="preserve">цах </w:t>
      </w:r>
      <w:bookmarkStart w:id="16" w:name="OCRUncertain018"/>
      <w:r w:rsidRPr="000E52FD">
        <w:rPr>
          <w:rFonts w:ascii="Times New Roman" w:hAnsi="Times New Roman"/>
          <w:snapToGrid w:val="0"/>
          <w:sz w:val="24"/>
          <w:szCs w:val="24"/>
        </w:rPr>
        <w:t>и</w:t>
      </w:r>
      <w:bookmarkEnd w:id="16"/>
      <w:r w:rsidRPr="000E52FD">
        <w:rPr>
          <w:rFonts w:ascii="Times New Roman" w:hAnsi="Times New Roman"/>
          <w:snapToGrid w:val="0"/>
          <w:sz w:val="24"/>
          <w:szCs w:val="24"/>
        </w:rPr>
        <w:t xml:space="preserve">меются </w:t>
      </w:r>
      <w:bookmarkStart w:id="17" w:name="OCRUncertain019"/>
      <w:r w:rsidRPr="000E52FD">
        <w:rPr>
          <w:rFonts w:ascii="Times New Roman" w:hAnsi="Times New Roman"/>
          <w:snapToGrid w:val="0"/>
          <w:sz w:val="24"/>
          <w:szCs w:val="24"/>
        </w:rPr>
        <w:t>изоб</w:t>
      </w:r>
      <w:bookmarkEnd w:id="17"/>
      <w:r w:rsidRPr="000E52FD">
        <w:rPr>
          <w:rFonts w:ascii="Times New Roman" w:hAnsi="Times New Roman"/>
          <w:snapToGrid w:val="0"/>
          <w:sz w:val="24"/>
          <w:szCs w:val="24"/>
        </w:rPr>
        <w:t xml:space="preserve">ражения </w:t>
      </w:r>
      <w:bookmarkStart w:id="18" w:name="OCRUncertain023"/>
      <w:r w:rsidRPr="000E52FD">
        <w:rPr>
          <w:rFonts w:ascii="Times New Roman" w:hAnsi="Times New Roman"/>
          <w:snapToGrid w:val="0"/>
          <w:sz w:val="24"/>
          <w:szCs w:val="24"/>
        </w:rPr>
        <w:t>множеств,</w:t>
      </w:r>
      <w:bookmarkEnd w:id="18"/>
      <w:r w:rsidRPr="000E52FD">
        <w:rPr>
          <w:rFonts w:ascii="Times New Roman" w:hAnsi="Times New Roman"/>
          <w:snapToGrid w:val="0"/>
          <w:sz w:val="24"/>
          <w:szCs w:val="24"/>
        </w:rPr>
        <w:t xml:space="preserve"> причем содержание, пере</w:t>
      </w:r>
      <w:bookmarkStart w:id="19" w:name="OCRUncertain024"/>
      <w:r w:rsidRPr="000E52FD">
        <w:rPr>
          <w:rFonts w:ascii="Times New Roman" w:hAnsi="Times New Roman"/>
          <w:snapToGrid w:val="0"/>
          <w:sz w:val="24"/>
          <w:szCs w:val="24"/>
        </w:rPr>
        <w:t>д</w:t>
      </w:r>
      <w:bookmarkEnd w:id="19"/>
      <w:r w:rsidRPr="000E52FD">
        <w:rPr>
          <w:rFonts w:ascii="Times New Roman" w:hAnsi="Times New Roman"/>
          <w:snapToGrid w:val="0"/>
          <w:sz w:val="24"/>
          <w:szCs w:val="24"/>
        </w:rPr>
        <w:t xml:space="preserve">анной в </w:t>
      </w:r>
      <w:bookmarkStart w:id="20" w:name="OCRUncertain025"/>
      <w:r w:rsidRPr="000E52FD">
        <w:rPr>
          <w:rFonts w:ascii="Times New Roman" w:hAnsi="Times New Roman"/>
          <w:snapToGrid w:val="0"/>
          <w:sz w:val="24"/>
          <w:szCs w:val="24"/>
        </w:rPr>
        <w:t>рисунках</w:t>
      </w:r>
      <w:bookmarkEnd w:id="20"/>
      <w:r w:rsidRPr="000E52FD">
        <w:rPr>
          <w:rFonts w:ascii="Times New Roman" w:hAnsi="Times New Roman"/>
          <w:snapToGrid w:val="0"/>
          <w:sz w:val="24"/>
          <w:szCs w:val="24"/>
        </w:rPr>
        <w:t xml:space="preserve"> жизненной  с</w:t>
      </w:r>
      <w:bookmarkStart w:id="21" w:name="OCRUncertain026"/>
      <w:r w:rsidRPr="000E52FD">
        <w:rPr>
          <w:rFonts w:ascii="Times New Roman" w:hAnsi="Times New Roman"/>
          <w:snapToGrid w:val="0"/>
          <w:sz w:val="24"/>
          <w:szCs w:val="24"/>
        </w:rPr>
        <w:t>и</w:t>
      </w:r>
      <w:bookmarkEnd w:id="21"/>
      <w:r w:rsidRPr="000E52FD">
        <w:rPr>
          <w:rFonts w:ascii="Times New Roman" w:hAnsi="Times New Roman"/>
          <w:snapToGrid w:val="0"/>
          <w:sz w:val="24"/>
          <w:szCs w:val="24"/>
        </w:rPr>
        <w:t>туации, требуе</w:t>
      </w:r>
      <w:bookmarkStart w:id="22" w:name="OCRUncertain027"/>
      <w:r w:rsidRPr="000E52FD">
        <w:rPr>
          <w:rFonts w:ascii="Times New Roman" w:hAnsi="Times New Roman"/>
          <w:snapToGrid w:val="0"/>
          <w:sz w:val="24"/>
          <w:szCs w:val="24"/>
        </w:rPr>
        <w:t>т</w:t>
      </w:r>
      <w:bookmarkEnd w:id="22"/>
      <w:r w:rsidRPr="000E52FD">
        <w:rPr>
          <w:rFonts w:ascii="Times New Roman" w:hAnsi="Times New Roman"/>
          <w:snapToGrid w:val="0"/>
          <w:sz w:val="24"/>
          <w:szCs w:val="24"/>
        </w:rPr>
        <w:t xml:space="preserve"> выполне</w:t>
      </w:r>
      <w:bookmarkStart w:id="23" w:name="OCRUncertain028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End w:id="23"/>
      <w:r w:rsidRPr="000E52FD">
        <w:rPr>
          <w:rFonts w:ascii="Times New Roman" w:hAnsi="Times New Roman"/>
          <w:snapToGrid w:val="0"/>
          <w:sz w:val="24"/>
          <w:szCs w:val="24"/>
        </w:rPr>
        <w:t>ия какой-то о</w:t>
      </w:r>
      <w:bookmarkStart w:id="24" w:name="OCRUncertain029"/>
      <w:r w:rsidRPr="000E52FD">
        <w:rPr>
          <w:rFonts w:ascii="Times New Roman" w:hAnsi="Times New Roman"/>
          <w:snapToGrid w:val="0"/>
          <w:sz w:val="24"/>
          <w:szCs w:val="24"/>
        </w:rPr>
        <w:t>п</w:t>
      </w:r>
      <w:bookmarkEnd w:id="24"/>
      <w:r w:rsidRPr="000E52FD">
        <w:rPr>
          <w:rFonts w:ascii="Times New Roman" w:hAnsi="Times New Roman"/>
          <w:snapToGrid w:val="0"/>
          <w:sz w:val="24"/>
          <w:szCs w:val="24"/>
        </w:rPr>
        <w:t>ред</w:t>
      </w:r>
      <w:bookmarkStart w:id="25" w:name="OCRUncertain030"/>
      <w:r w:rsidRPr="000E52FD">
        <w:rPr>
          <w:rFonts w:ascii="Times New Roman" w:hAnsi="Times New Roman"/>
          <w:snapToGrid w:val="0"/>
          <w:sz w:val="24"/>
          <w:szCs w:val="24"/>
        </w:rPr>
        <w:t>е</w:t>
      </w:r>
      <w:bookmarkEnd w:id="25"/>
      <w:r w:rsidRPr="000E52FD">
        <w:rPr>
          <w:rFonts w:ascii="Times New Roman" w:hAnsi="Times New Roman"/>
          <w:snapToGrid w:val="0"/>
          <w:sz w:val="24"/>
          <w:szCs w:val="24"/>
        </w:rPr>
        <w:t>ленной операц</w:t>
      </w:r>
      <w:bookmarkStart w:id="26" w:name="OCRUncertain032"/>
      <w:r w:rsidRPr="000E52FD">
        <w:rPr>
          <w:rFonts w:ascii="Times New Roman" w:hAnsi="Times New Roman"/>
          <w:snapToGrid w:val="0"/>
          <w:sz w:val="24"/>
          <w:szCs w:val="24"/>
        </w:rPr>
        <w:t>ии</w:t>
      </w:r>
      <w:bookmarkEnd w:id="26"/>
      <w:r w:rsidRPr="000E52FD">
        <w:rPr>
          <w:rFonts w:ascii="Times New Roman" w:hAnsi="Times New Roman"/>
          <w:snapToGrid w:val="0"/>
          <w:sz w:val="24"/>
          <w:szCs w:val="24"/>
        </w:rPr>
        <w:t>: объед</w:t>
      </w:r>
      <w:bookmarkStart w:id="27" w:name="OCRUncertain033"/>
      <w:r w:rsidRPr="000E52FD">
        <w:rPr>
          <w:rFonts w:ascii="Times New Roman" w:hAnsi="Times New Roman"/>
          <w:snapToGrid w:val="0"/>
          <w:sz w:val="24"/>
          <w:szCs w:val="24"/>
        </w:rPr>
        <w:t>и</w:t>
      </w:r>
      <w:bookmarkEnd w:id="27"/>
      <w:r w:rsidRPr="000E52FD">
        <w:rPr>
          <w:rFonts w:ascii="Times New Roman" w:hAnsi="Times New Roman"/>
          <w:snapToGrid w:val="0"/>
          <w:sz w:val="24"/>
          <w:szCs w:val="24"/>
        </w:rPr>
        <w:t xml:space="preserve">нения двух или более множеств, разделения множества на равные </w:t>
      </w:r>
      <w:bookmarkStart w:id="28" w:name="OCRUncertain037"/>
      <w:r w:rsidRPr="000E52FD">
        <w:rPr>
          <w:rFonts w:ascii="Times New Roman" w:hAnsi="Times New Roman"/>
          <w:snapToGrid w:val="0"/>
          <w:sz w:val="24"/>
          <w:szCs w:val="24"/>
        </w:rPr>
        <w:t>мн</w:t>
      </w:r>
      <w:bookmarkEnd w:id="28"/>
      <w:r w:rsidRPr="000E52FD">
        <w:rPr>
          <w:rFonts w:ascii="Times New Roman" w:hAnsi="Times New Roman"/>
          <w:snapToGrid w:val="0"/>
          <w:sz w:val="24"/>
          <w:szCs w:val="24"/>
        </w:rPr>
        <w:t>ожества. Сама теория множества не изучае</w:t>
      </w:r>
      <w:bookmarkStart w:id="29" w:name="OCRUncertain039"/>
      <w:r w:rsidRPr="000E52FD">
        <w:rPr>
          <w:rFonts w:ascii="Times New Roman" w:hAnsi="Times New Roman"/>
          <w:snapToGrid w:val="0"/>
          <w:sz w:val="24"/>
          <w:szCs w:val="24"/>
        </w:rPr>
        <w:t xml:space="preserve">тся. </w:t>
      </w:r>
    </w:p>
    <w:p w:rsidR="00184566" w:rsidRPr="000E52FD" w:rsidRDefault="00184566" w:rsidP="0018456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0E52FD">
        <w:rPr>
          <w:rFonts w:ascii="Times New Roman" w:hAnsi="Times New Roman"/>
          <w:snapToGrid w:val="0"/>
          <w:sz w:val="24"/>
          <w:szCs w:val="24"/>
        </w:rPr>
        <w:t>В</w:t>
      </w:r>
      <w:bookmarkEnd w:id="29"/>
      <w:r w:rsidRPr="000E52FD">
        <w:rPr>
          <w:rFonts w:ascii="Times New Roman" w:hAnsi="Times New Roman"/>
          <w:snapToGrid w:val="0"/>
          <w:sz w:val="24"/>
          <w:szCs w:val="24"/>
        </w:rPr>
        <w:t xml:space="preserve"> учебнике прослежив</w:t>
      </w:r>
      <w:bookmarkStart w:id="30" w:name="OCRUncertain041"/>
      <w:r w:rsidRPr="000E52FD">
        <w:rPr>
          <w:rFonts w:ascii="Times New Roman" w:hAnsi="Times New Roman"/>
          <w:snapToGrid w:val="0"/>
          <w:sz w:val="24"/>
          <w:szCs w:val="24"/>
        </w:rPr>
        <w:t>а</w:t>
      </w:r>
      <w:bookmarkEnd w:id="30"/>
      <w:r w:rsidRPr="000E52FD">
        <w:rPr>
          <w:rFonts w:ascii="Times New Roman" w:hAnsi="Times New Roman"/>
          <w:snapToGrid w:val="0"/>
          <w:sz w:val="24"/>
          <w:szCs w:val="24"/>
        </w:rPr>
        <w:t>ется теория отношений</w:t>
      </w:r>
      <w:bookmarkStart w:id="31" w:name="OCRUncertain042"/>
      <w:r w:rsidRPr="000E52FD">
        <w:rPr>
          <w:rFonts w:ascii="Times New Roman" w:hAnsi="Times New Roman"/>
          <w:b/>
          <w:snapToGrid w:val="0"/>
          <w:sz w:val="24"/>
          <w:szCs w:val="24"/>
        </w:rPr>
        <w:t>(</w:t>
      </w:r>
      <w:bookmarkEnd w:id="31"/>
      <w:r w:rsidRPr="000E52FD">
        <w:rPr>
          <w:rFonts w:ascii="Times New Roman" w:hAnsi="Times New Roman"/>
          <w:snapToGrid w:val="0"/>
          <w:sz w:val="24"/>
          <w:szCs w:val="24"/>
        </w:rPr>
        <w:t xml:space="preserve">сравнение чисел, </w:t>
      </w:r>
      <w:bookmarkStart w:id="32" w:name="OCRUncertain043"/>
      <w:r w:rsidRPr="000E52FD">
        <w:rPr>
          <w:rFonts w:ascii="Times New Roman" w:hAnsi="Times New Roman"/>
          <w:snapToGrid w:val="0"/>
          <w:sz w:val="24"/>
          <w:szCs w:val="24"/>
        </w:rPr>
        <w:t>в</w:t>
      </w:r>
      <w:bookmarkEnd w:id="32"/>
      <w:r w:rsidRPr="000E52FD">
        <w:rPr>
          <w:rFonts w:ascii="Times New Roman" w:hAnsi="Times New Roman"/>
          <w:snapToGrid w:val="0"/>
          <w:sz w:val="24"/>
          <w:szCs w:val="24"/>
        </w:rPr>
        <w:t>ыражения и числа, двух выражений  различно</w:t>
      </w:r>
      <w:bookmarkStart w:id="33" w:name="OCRUncertain044"/>
      <w:r w:rsidRPr="000E52FD">
        <w:rPr>
          <w:rFonts w:ascii="Times New Roman" w:hAnsi="Times New Roman"/>
          <w:snapToGrid w:val="0"/>
          <w:sz w:val="24"/>
          <w:szCs w:val="24"/>
        </w:rPr>
        <w:t>й сложности;</w:t>
      </w:r>
      <w:bookmarkEnd w:id="33"/>
      <w:r w:rsidRPr="000E52FD">
        <w:rPr>
          <w:rFonts w:ascii="Times New Roman" w:hAnsi="Times New Roman"/>
          <w:snapToGrid w:val="0"/>
          <w:sz w:val="24"/>
          <w:szCs w:val="24"/>
        </w:rPr>
        <w:t xml:space="preserve"> использование терми</w:t>
      </w:r>
      <w:bookmarkStart w:id="34" w:name="OCRUncertain045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End w:id="34"/>
      <w:r w:rsidRPr="000E52FD">
        <w:rPr>
          <w:rFonts w:ascii="Times New Roman" w:hAnsi="Times New Roman"/>
          <w:snapToGrid w:val="0"/>
          <w:sz w:val="24"/>
          <w:szCs w:val="24"/>
        </w:rPr>
        <w:t>ов  «равно»,   «больше</w:t>
      </w:r>
      <w:bookmarkStart w:id="35" w:name="OCRUncertain046"/>
      <w:r w:rsidRPr="000E52FD">
        <w:rPr>
          <w:rFonts w:ascii="Times New Roman" w:hAnsi="Times New Roman"/>
          <w:snapToGrid w:val="0"/>
          <w:sz w:val="24"/>
          <w:szCs w:val="24"/>
        </w:rPr>
        <w:t>»</w:t>
      </w:r>
      <w:bookmarkEnd w:id="35"/>
      <w:r w:rsidRPr="000E52FD">
        <w:rPr>
          <w:rFonts w:ascii="Times New Roman" w:hAnsi="Times New Roman"/>
          <w:snapToGrid w:val="0"/>
          <w:sz w:val="24"/>
          <w:szCs w:val="24"/>
        </w:rPr>
        <w:t xml:space="preserve">, </w:t>
      </w:r>
      <w:bookmarkStart w:id="36" w:name="OCRUncertain049"/>
      <w:r w:rsidRPr="000E52FD">
        <w:rPr>
          <w:rFonts w:ascii="Times New Roman" w:hAnsi="Times New Roman"/>
          <w:snapToGrid w:val="0"/>
          <w:sz w:val="24"/>
          <w:szCs w:val="24"/>
        </w:rPr>
        <w:t>«меньше»</w:t>
      </w:r>
      <w:bookmarkEnd w:id="36"/>
      <w:r w:rsidRPr="000E52FD">
        <w:rPr>
          <w:rFonts w:ascii="Times New Roman" w:hAnsi="Times New Roman"/>
          <w:snapToGrid w:val="0"/>
          <w:sz w:val="24"/>
          <w:szCs w:val="24"/>
        </w:rPr>
        <w:t>, «</w:t>
      </w:r>
      <w:bookmarkStart w:id="37" w:name="OCRUncertain051"/>
      <w:r w:rsidRPr="000E52FD">
        <w:rPr>
          <w:rFonts w:ascii="Times New Roman" w:hAnsi="Times New Roman"/>
          <w:snapToGrid w:val="0"/>
          <w:sz w:val="24"/>
          <w:szCs w:val="24"/>
        </w:rPr>
        <w:t>равенство»</w:t>
      </w:r>
      <w:bookmarkEnd w:id="37"/>
      <w:r w:rsidRPr="000E52FD">
        <w:rPr>
          <w:rFonts w:ascii="Times New Roman" w:hAnsi="Times New Roman"/>
          <w:snapToGrid w:val="0"/>
          <w:sz w:val="24"/>
          <w:szCs w:val="24"/>
        </w:rPr>
        <w:t xml:space="preserve"> и др.). </w:t>
      </w:r>
    </w:p>
    <w:p w:rsidR="00184566" w:rsidRPr="000E52FD" w:rsidRDefault="00184566" w:rsidP="0018456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0E52FD">
        <w:rPr>
          <w:rFonts w:ascii="Times New Roman" w:hAnsi="Times New Roman"/>
          <w:snapToGrid w:val="0"/>
          <w:sz w:val="24"/>
          <w:szCs w:val="24"/>
        </w:rPr>
        <w:t>В учебнике хорошо прослеживается теория соответствия (любой паре натуральных чисел соответствует единственное 3-е натуральное число</w:t>
      </w:r>
      <w:bookmarkStart w:id="38" w:name="OCRUncertain062"/>
      <w:r w:rsidRPr="000E52FD">
        <w:rPr>
          <w:rFonts w:ascii="Times New Roman" w:hAnsi="Times New Roman"/>
          <w:noProof/>
          <w:snapToGrid w:val="0"/>
          <w:sz w:val="24"/>
          <w:szCs w:val="24"/>
        </w:rPr>
        <w:t>– значение суммы</w:t>
      </w:r>
      <w:r w:rsidRPr="000E52FD">
        <w:rPr>
          <w:rFonts w:ascii="Times New Roman" w:hAnsi="Times New Roman"/>
          <w:snapToGrid w:val="0"/>
          <w:sz w:val="24"/>
          <w:szCs w:val="24"/>
        </w:rPr>
        <w:t>,</w:t>
      </w:r>
      <w:bookmarkEnd w:id="38"/>
      <w:r w:rsidRPr="000E52FD">
        <w:rPr>
          <w:rFonts w:ascii="Times New Roman" w:hAnsi="Times New Roman"/>
          <w:snapToGrid w:val="0"/>
          <w:sz w:val="24"/>
          <w:szCs w:val="24"/>
        </w:rPr>
        <w:t xml:space="preserve"> разности, произведения, част</w:t>
      </w:r>
      <w:bookmarkStart w:id="39" w:name="OCRUncertain063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End w:id="39"/>
      <w:r w:rsidRPr="000E52FD">
        <w:rPr>
          <w:rFonts w:ascii="Times New Roman" w:hAnsi="Times New Roman"/>
          <w:snapToGrid w:val="0"/>
          <w:sz w:val="24"/>
          <w:szCs w:val="24"/>
        </w:rPr>
        <w:t>ого; любо</w:t>
      </w:r>
      <w:bookmarkStart w:id="40" w:name="OCRUncertain064"/>
      <w:r w:rsidRPr="000E52FD">
        <w:rPr>
          <w:rFonts w:ascii="Times New Roman" w:hAnsi="Times New Roman"/>
          <w:snapToGrid w:val="0"/>
          <w:sz w:val="24"/>
          <w:szCs w:val="24"/>
        </w:rPr>
        <w:t>й</w:t>
      </w:r>
      <w:bookmarkEnd w:id="40"/>
      <w:r w:rsidRPr="000E52FD">
        <w:rPr>
          <w:rFonts w:ascii="Times New Roman" w:hAnsi="Times New Roman"/>
          <w:snapToGrid w:val="0"/>
          <w:sz w:val="24"/>
          <w:szCs w:val="24"/>
        </w:rPr>
        <w:t xml:space="preserve"> величине при </w:t>
      </w:r>
      <w:bookmarkStart w:id="41" w:name="OCRUncertain065"/>
      <w:r w:rsidRPr="000E52FD">
        <w:rPr>
          <w:rFonts w:ascii="Times New Roman" w:hAnsi="Times New Roman"/>
          <w:snapToGrid w:val="0"/>
          <w:sz w:val="24"/>
          <w:szCs w:val="24"/>
        </w:rPr>
        <w:t>данной</w:t>
      </w:r>
      <w:bookmarkEnd w:id="41"/>
      <w:r w:rsidRPr="000E52FD">
        <w:rPr>
          <w:rFonts w:ascii="Times New Roman" w:hAnsi="Times New Roman"/>
          <w:snapToGrid w:val="0"/>
          <w:sz w:val="24"/>
          <w:szCs w:val="24"/>
        </w:rPr>
        <w:t xml:space="preserve"> единице измерения соответствует ед</w:t>
      </w:r>
      <w:bookmarkStart w:id="42" w:name="OCRUncertain066"/>
      <w:r w:rsidRPr="000E52FD">
        <w:rPr>
          <w:rFonts w:ascii="Times New Roman" w:hAnsi="Times New Roman"/>
          <w:snapToGrid w:val="0"/>
          <w:sz w:val="24"/>
          <w:szCs w:val="24"/>
        </w:rPr>
        <w:t>и</w:t>
      </w:r>
      <w:bookmarkEnd w:id="42"/>
      <w:r w:rsidRPr="000E52FD">
        <w:rPr>
          <w:rFonts w:ascii="Times New Roman" w:hAnsi="Times New Roman"/>
          <w:snapToGrid w:val="0"/>
          <w:sz w:val="24"/>
          <w:szCs w:val="24"/>
        </w:rPr>
        <w:t>нственное число – мера величины; боль</w:t>
      </w:r>
      <w:bookmarkStart w:id="43" w:name="OCRUncertain069"/>
      <w:r w:rsidRPr="000E52FD">
        <w:rPr>
          <w:rFonts w:ascii="Times New Roman" w:hAnsi="Times New Roman"/>
          <w:snapToGrid w:val="0"/>
          <w:sz w:val="24"/>
          <w:szCs w:val="24"/>
        </w:rPr>
        <w:t>ш</w:t>
      </w:r>
      <w:bookmarkEnd w:id="43"/>
      <w:r w:rsidRPr="000E52FD">
        <w:rPr>
          <w:rFonts w:ascii="Times New Roman" w:hAnsi="Times New Roman"/>
          <w:snapToGrid w:val="0"/>
          <w:sz w:val="24"/>
          <w:szCs w:val="24"/>
        </w:rPr>
        <w:t xml:space="preserve">ей величине </w:t>
      </w:r>
      <w:bookmarkStart w:id="44" w:name="OCRUncertain070"/>
      <w:r w:rsidRPr="000E52FD">
        <w:rPr>
          <w:rFonts w:ascii="Times New Roman" w:hAnsi="Times New Roman"/>
          <w:snapToGrid w:val="0"/>
          <w:sz w:val="24"/>
          <w:szCs w:val="24"/>
        </w:rPr>
        <w:t>соответ</w:t>
      </w:r>
      <w:bookmarkEnd w:id="44"/>
      <w:r w:rsidRPr="000E52FD">
        <w:rPr>
          <w:rFonts w:ascii="Times New Roman" w:hAnsi="Times New Roman"/>
          <w:snapToGrid w:val="0"/>
          <w:sz w:val="24"/>
          <w:szCs w:val="24"/>
        </w:rPr>
        <w:t>ствует большее число).</w:t>
      </w:r>
    </w:p>
    <w:p w:rsidR="00184566" w:rsidRPr="000E52FD" w:rsidRDefault="00184566" w:rsidP="0018456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0E52FD">
        <w:rPr>
          <w:rFonts w:ascii="Times New Roman" w:hAnsi="Times New Roman"/>
          <w:snapToGrid w:val="0"/>
          <w:sz w:val="24"/>
          <w:szCs w:val="24"/>
        </w:rPr>
        <w:t xml:space="preserve">2. Материал </w:t>
      </w:r>
      <w:bookmarkStart w:id="45" w:name="OCRUncertain123"/>
      <w:r w:rsidRPr="000E52FD">
        <w:rPr>
          <w:rFonts w:ascii="Times New Roman" w:hAnsi="Times New Roman"/>
          <w:snapToGrid w:val="0"/>
          <w:sz w:val="24"/>
          <w:szCs w:val="24"/>
        </w:rPr>
        <w:t>у</w:t>
      </w:r>
      <w:bookmarkEnd w:id="45"/>
      <w:r w:rsidRPr="000E52FD">
        <w:rPr>
          <w:rFonts w:ascii="Times New Roman" w:hAnsi="Times New Roman"/>
          <w:snapToGrid w:val="0"/>
          <w:sz w:val="24"/>
          <w:szCs w:val="24"/>
        </w:rPr>
        <w:t>чебников по всем классам разделен на концентры: «Числа от 1 до 10», «Числа от 1 до 100», «Числа от 1 до 1000», «Числа, которые больше 1000». 2 класс представлен числами от 1 до 100. Содержание концентра разделено на темы, кажд</w:t>
      </w:r>
      <w:bookmarkStart w:id="46" w:name="OCRUncertain127"/>
      <w:r w:rsidRPr="000E52FD">
        <w:rPr>
          <w:rFonts w:ascii="Times New Roman" w:hAnsi="Times New Roman"/>
          <w:snapToGrid w:val="0"/>
          <w:sz w:val="24"/>
          <w:szCs w:val="24"/>
        </w:rPr>
        <w:t>ая</w:t>
      </w:r>
      <w:bookmarkEnd w:id="46"/>
      <w:r w:rsidRPr="000E52FD">
        <w:rPr>
          <w:rFonts w:ascii="Times New Roman" w:hAnsi="Times New Roman"/>
          <w:snapToGrid w:val="0"/>
          <w:sz w:val="24"/>
          <w:szCs w:val="24"/>
        </w:rPr>
        <w:t xml:space="preserve"> т</w:t>
      </w:r>
      <w:bookmarkStart w:id="47" w:name="OCRUncertain128"/>
      <w:r w:rsidRPr="000E52FD">
        <w:rPr>
          <w:rFonts w:ascii="Times New Roman" w:hAnsi="Times New Roman"/>
          <w:snapToGrid w:val="0"/>
          <w:sz w:val="24"/>
          <w:szCs w:val="24"/>
        </w:rPr>
        <w:t xml:space="preserve">ема </w:t>
      </w:r>
      <w:bookmarkEnd w:id="47"/>
      <w:r w:rsidRPr="000E52FD">
        <w:rPr>
          <w:rFonts w:ascii="Times New Roman" w:hAnsi="Times New Roman"/>
          <w:snapToGrid w:val="0"/>
          <w:sz w:val="24"/>
          <w:szCs w:val="24"/>
        </w:rPr>
        <w:t xml:space="preserve">– на </w:t>
      </w:r>
      <w:bookmarkStart w:id="48" w:name="OCRUncertain129"/>
      <w:r w:rsidRPr="000E52FD">
        <w:rPr>
          <w:rFonts w:ascii="Times New Roman" w:hAnsi="Times New Roman"/>
          <w:snapToGrid w:val="0"/>
          <w:sz w:val="24"/>
          <w:szCs w:val="24"/>
        </w:rPr>
        <w:t>у</w:t>
      </w:r>
      <w:bookmarkEnd w:id="48"/>
      <w:r w:rsidRPr="000E52FD">
        <w:rPr>
          <w:rFonts w:ascii="Times New Roman" w:hAnsi="Times New Roman"/>
          <w:snapToGrid w:val="0"/>
          <w:sz w:val="24"/>
          <w:szCs w:val="24"/>
        </w:rPr>
        <w:t xml:space="preserve">роки. Разбивка материала помогает учителю </w:t>
      </w:r>
      <w:bookmarkStart w:id="49" w:name="OCRUncertain130"/>
      <w:r w:rsidRPr="000E52FD">
        <w:rPr>
          <w:rFonts w:ascii="Times New Roman" w:hAnsi="Times New Roman"/>
          <w:snapToGrid w:val="0"/>
          <w:sz w:val="24"/>
          <w:szCs w:val="24"/>
        </w:rPr>
        <w:t>в планировании</w:t>
      </w:r>
      <w:bookmarkStart w:id="50" w:name="OCRUncertain131"/>
      <w:bookmarkEnd w:id="49"/>
      <w:r w:rsidRPr="000E52FD">
        <w:rPr>
          <w:rFonts w:ascii="Times New Roman" w:hAnsi="Times New Roman"/>
          <w:snapToGrid w:val="0"/>
          <w:sz w:val="24"/>
          <w:szCs w:val="24"/>
        </w:rPr>
        <w:t>у</w:t>
      </w:r>
      <w:bookmarkEnd w:id="50"/>
      <w:r w:rsidRPr="000E52FD">
        <w:rPr>
          <w:rFonts w:ascii="Times New Roman" w:hAnsi="Times New Roman"/>
          <w:snapToGrid w:val="0"/>
          <w:sz w:val="24"/>
          <w:szCs w:val="24"/>
        </w:rPr>
        <w:t>роков.</w:t>
      </w:r>
      <w:bookmarkStart w:id="51" w:name="OCRUncertain132"/>
      <w:r w:rsidRPr="000E52FD">
        <w:rPr>
          <w:rFonts w:ascii="Times New Roman" w:hAnsi="Times New Roman"/>
          <w:snapToGrid w:val="0"/>
          <w:sz w:val="24"/>
          <w:szCs w:val="24"/>
        </w:rPr>
        <w:t xml:space="preserve"> В </w:t>
      </w:r>
      <w:bookmarkEnd w:id="51"/>
      <w:r w:rsidRPr="000E52FD">
        <w:rPr>
          <w:rFonts w:ascii="Times New Roman" w:hAnsi="Times New Roman"/>
          <w:snapToGrid w:val="0"/>
          <w:sz w:val="24"/>
          <w:szCs w:val="24"/>
        </w:rPr>
        <w:t>ко</w:t>
      </w:r>
      <w:bookmarkStart w:id="52" w:name="OCRUncertain133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End w:id="52"/>
      <w:r w:rsidRPr="000E52FD">
        <w:rPr>
          <w:rFonts w:ascii="Times New Roman" w:hAnsi="Times New Roman"/>
          <w:snapToGrid w:val="0"/>
          <w:sz w:val="24"/>
          <w:szCs w:val="24"/>
        </w:rPr>
        <w:t>це учеб</w:t>
      </w:r>
      <w:bookmarkStart w:id="53" w:name="OCRUncertain134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End w:id="53"/>
      <w:r w:rsidRPr="000E52FD">
        <w:rPr>
          <w:rFonts w:ascii="Times New Roman" w:hAnsi="Times New Roman"/>
          <w:snapToGrid w:val="0"/>
          <w:sz w:val="24"/>
          <w:szCs w:val="24"/>
        </w:rPr>
        <w:t>ика имеется «Содержание», которое помога</w:t>
      </w:r>
      <w:bookmarkStart w:id="54" w:name="OCRUncertain135"/>
      <w:r w:rsidRPr="000E52FD">
        <w:rPr>
          <w:rFonts w:ascii="Times New Roman" w:hAnsi="Times New Roman"/>
          <w:snapToGrid w:val="0"/>
          <w:sz w:val="24"/>
          <w:szCs w:val="24"/>
        </w:rPr>
        <w:t>ет ориентироваться</w:t>
      </w:r>
      <w:bookmarkEnd w:id="54"/>
      <w:r w:rsidRPr="000E52FD">
        <w:rPr>
          <w:rFonts w:ascii="Times New Roman" w:hAnsi="Times New Roman"/>
          <w:snapToGrid w:val="0"/>
          <w:sz w:val="24"/>
          <w:szCs w:val="24"/>
        </w:rPr>
        <w:t xml:space="preserve"> в учебнике. Этому же способствует </w:t>
      </w:r>
      <w:bookmarkStart w:id="55" w:name="OCRUncertain136"/>
      <w:r w:rsidRPr="000E52FD">
        <w:rPr>
          <w:rFonts w:ascii="Times New Roman" w:hAnsi="Times New Roman"/>
          <w:snapToGrid w:val="0"/>
          <w:sz w:val="24"/>
          <w:szCs w:val="24"/>
        </w:rPr>
        <w:t>офор</w:t>
      </w:r>
      <w:bookmarkEnd w:id="55"/>
      <w:r w:rsidRPr="000E52FD">
        <w:rPr>
          <w:rFonts w:ascii="Times New Roman" w:hAnsi="Times New Roman"/>
          <w:snapToGrid w:val="0"/>
          <w:sz w:val="24"/>
          <w:szCs w:val="24"/>
        </w:rPr>
        <w:t>мление учебник</w:t>
      </w:r>
      <w:bookmarkStart w:id="56" w:name="OCRUncertain138"/>
      <w:r w:rsidRPr="000E52FD">
        <w:rPr>
          <w:rFonts w:ascii="Times New Roman" w:hAnsi="Times New Roman"/>
          <w:snapToGrid w:val="0"/>
          <w:sz w:val="24"/>
          <w:szCs w:val="24"/>
        </w:rPr>
        <w:t>а</w:t>
      </w:r>
      <w:bookmarkEnd w:id="56"/>
      <w:r w:rsidRPr="000E52FD">
        <w:rPr>
          <w:rFonts w:ascii="Times New Roman" w:hAnsi="Times New Roman"/>
          <w:snapToGrid w:val="0"/>
          <w:sz w:val="24"/>
          <w:szCs w:val="24"/>
        </w:rPr>
        <w:t>: н</w:t>
      </w:r>
      <w:bookmarkStart w:id="57" w:name="OCRUncertain139"/>
      <w:r w:rsidRPr="000E52FD">
        <w:rPr>
          <w:rFonts w:ascii="Times New Roman" w:hAnsi="Times New Roman"/>
          <w:snapToGrid w:val="0"/>
          <w:sz w:val="24"/>
          <w:szCs w:val="24"/>
        </w:rPr>
        <w:t>аз</w:t>
      </w:r>
      <w:bookmarkEnd w:id="57"/>
      <w:r w:rsidRPr="000E52FD">
        <w:rPr>
          <w:rFonts w:ascii="Times New Roman" w:hAnsi="Times New Roman"/>
          <w:snapToGrid w:val="0"/>
          <w:sz w:val="24"/>
          <w:szCs w:val="24"/>
        </w:rPr>
        <w:t>вания концентров и тем в</w:t>
      </w:r>
      <w:bookmarkStart w:id="58" w:name="OCRUncertain141"/>
      <w:r w:rsidRPr="000E52FD">
        <w:rPr>
          <w:rFonts w:ascii="Times New Roman" w:hAnsi="Times New Roman"/>
          <w:snapToGrid w:val="0"/>
          <w:sz w:val="24"/>
          <w:szCs w:val="24"/>
        </w:rPr>
        <w:t>ы</w:t>
      </w:r>
      <w:bookmarkEnd w:id="58"/>
      <w:r w:rsidRPr="000E52FD">
        <w:rPr>
          <w:rFonts w:ascii="Times New Roman" w:hAnsi="Times New Roman"/>
          <w:snapToGrid w:val="0"/>
          <w:sz w:val="24"/>
          <w:szCs w:val="24"/>
        </w:rPr>
        <w:t>дел</w:t>
      </w:r>
      <w:bookmarkStart w:id="59" w:name="OCRUncertain142"/>
      <w:r w:rsidRPr="000E52FD">
        <w:rPr>
          <w:rFonts w:ascii="Times New Roman" w:hAnsi="Times New Roman"/>
          <w:snapToGrid w:val="0"/>
          <w:sz w:val="24"/>
          <w:szCs w:val="24"/>
        </w:rPr>
        <w:t>е</w:t>
      </w:r>
      <w:bookmarkEnd w:id="59"/>
      <w:r w:rsidRPr="000E52FD">
        <w:rPr>
          <w:rFonts w:ascii="Times New Roman" w:hAnsi="Times New Roman"/>
          <w:snapToGrid w:val="0"/>
          <w:sz w:val="24"/>
          <w:szCs w:val="24"/>
        </w:rPr>
        <w:t xml:space="preserve">ны </w:t>
      </w:r>
      <w:bookmarkStart w:id="60" w:name="OCRUncertain143"/>
      <w:r w:rsidRPr="000E52FD">
        <w:rPr>
          <w:rFonts w:ascii="Times New Roman" w:hAnsi="Times New Roman"/>
          <w:snapToGrid w:val="0"/>
          <w:sz w:val="24"/>
          <w:szCs w:val="24"/>
        </w:rPr>
        <w:t>шрифтом</w:t>
      </w:r>
      <w:bookmarkEnd w:id="60"/>
      <w:r w:rsidRPr="000E52FD">
        <w:rPr>
          <w:rFonts w:ascii="Times New Roman" w:hAnsi="Times New Roman"/>
          <w:snapToGrid w:val="0"/>
          <w:sz w:val="24"/>
          <w:szCs w:val="24"/>
        </w:rPr>
        <w:t>, содержа</w:t>
      </w:r>
      <w:bookmarkStart w:id="61" w:name="OCRUncertain146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End w:id="61"/>
      <w:r w:rsidRPr="000E52FD">
        <w:rPr>
          <w:rFonts w:ascii="Times New Roman" w:hAnsi="Times New Roman"/>
          <w:snapToGrid w:val="0"/>
          <w:sz w:val="24"/>
          <w:szCs w:val="24"/>
        </w:rPr>
        <w:t>ие одного урока от содержания</w:t>
      </w:r>
      <w:bookmarkStart w:id="62" w:name="OCRUncertain147"/>
      <w:r w:rsidRPr="000E52FD">
        <w:rPr>
          <w:rFonts w:ascii="Times New Roman" w:hAnsi="Times New Roman"/>
          <w:snapToGrid w:val="0"/>
          <w:sz w:val="24"/>
          <w:szCs w:val="24"/>
        </w:rPr>
        <w:t xml:space="preserve"> друго</w:t>
      </w:r>
      <w:bookmarkEnd w:id="62"/>
      <w:r w:rsidRPr="000E52FD">
        <w:rPr>
          <w:rFonts w:ascii="Times New Roman" w:hAnsi="Times New Roman"/>
          <w:snapToGrid w:val="0"/>
          <w:sz w:val="24"/>
          <w:szCs w:val="24"/>
        </w:rPr>
        <w:t>го урока отделяется красно</w:t>
      </w:r>
      <w:bookmarkStart w:id="63" w:name="OCRUncertain148"/>
      <w:r w:rsidRPr="000E52FD">
        <w:rPr>
          <w:rFonts w:ascii="Times New Roman" w:hAnsi="Times New Roman"/>
          <w:snapToGrid w:val="0"/>
          <w:sz w:val="24"/>
          <w:szCs w:val="24"/>
        </w:rPr>
        <w:t>й</w:t>
      </w:r>
      <w:bookmarkEnd w:id="63"/>
      <w:r w:rsidRPr="000E52FD">
        <w:rPr>
          <w:rFonts w:ascii="Times New Roman" w:hAnsi="Times New Roman"/>
          <w:snapToGrid w:val="0"/>
          <w:sz w:val="24"/>
          <w:szCs w:val="24"/>
        </w:rPr>
        <w:t xml:space="preserve"> точкой. Материал, </w:t>
      </w:r>
      <w:bookmarkStart w:id="64" w:name="OCRUncertain149"/>
      <w:r w:rsidRPr="000E52FD">
        <w:rPr>
          <w:rFonts w:ascii="Times New Roman" w:hAnsi="Times New Roman"/>
          <w:snapToGrid w:val="0"/>
          <w:sz w:val="24"/>
          <w:szCs w:val="24"/>
        </w:rPr>
        <w:t>подлежащий</w:t>
      </w:r>
      <w:bookmarkEnd w:id="64"/>
      <w:r w:rsidRPr="000E52FD">
        <w:rPr>
          <w:rFonts w:ascii="Times New Roman" w:hAnsi="Times New Roman"/>
          <w:snapToGrid w:val="0"/>
          <w:sz w:val="24"/>
          <w:szCs w:val="24"/>
        </w:rPr>
        <w:t xml:space="preserve"> за</w:t>
      </w:r>
      <w:bookmarkStart w:id="65" w:name="OCRUncertain150"/>
      <w:r w:rsidRPr="000E52FD">
        <w:rPr>
          <w:rFonts w:ascii="Times New Roman" w:hAnsi="Times New Roman"/>
          <w:snapToGrid w:val="0"/>
          <w:sz w:val="24"/>
          <w:szCs w:val="24"/>
        </w:rPr>
        <w:t>п</w:t>
      </w:r>
      <w:bookmarkEnd w:id="65"/>
      <w:r w:rsidRPr="000E52FD">
        <w:rPr>
          <w:rFonts w:ascii="Times New Roman" w:hAnsi="Times New Roman"/>
          <w:snapToGrid w:val="0"/>
          <w:sz w:val="24"/>
          <w:szCs w:val="24"/>
        </w:rPr>
        <w:t>оми</w:t>
      </w:r>
      <w:bookmarkStart w:id="66" w:name="OCRUncertain151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End w:id="66"/>
      <w:r w:rsidRPr="000E52FD">
        <w:rPr>
          <w:rFonts w:ascii="Times New Roman" w:hAnsi="Times New Roman"/>
          <w:snapToGrid w:val="0"/>
          <w:sz w:val="24"/>
          <w:szCs w:val="24"/>
        </w:rPr>
        <w:t>а</w:t>
      </w:r>
      <w:bookmarkStart w:id="67" w:name="OCRUncertain152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End w:id="67"/>
      <w:r w:rsidRPr="000E52FD">
        <w:rPr>
          <w:rFonts w:ascii="Times New Roman" w:hAnsi="Times New Roman"/>
          <w:snapToGrid w:val="0"/>
          <w:sz w:val="24"/>
          <w:szCs w:val="24"/>
        </w:rPr>
        <w:t>ию, отмечен красной чертой, заучивани</w:t>
      </w:r>
      <w:bookmarkStart w:id="68" w:name="OCRUncertain153"/>
      <w:r w:rsidRPr="000E52FD">
        <w:rPr>
          <w:rFonts w:ascii="Times New Roman" w:hAnsi="Times New Roman"/>
          <w:snapToGrid w:val="0"/>
          <w:sz w:val="24"/>
          <w:szCs w:val="24"/>
        </w:rPr>
        <w:t xml:space="preserve">ю наизусть –  </w:t>
      </w:r>
      <w:bookmarkEnd w:id="68"/>
      <w:r w:rsidRPr="000E52FD">
        <w:rPr>
          <w:rFonts w:ascii="Times New Roman" w:hAnsi="Times New Roman"/>
          <w:snapToGrid w:val="0"/>
          <w:sz w:val="24"/>
          <w:szCs w:val="24"/>
        </w:rPr>
        <w:t>крас</w:t>
      </w:r>
      <w:bookmarkStart w:id="69" w:name="OCRUncertain156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End w:id="69"/>
      <w:r w:rsidRPr="000E52FD">
        <w:rPr>
          <w:rFonts w:ascii="Times New Roman" w:hAnsi="Times New Roman"/>
          <w:snapToGrid w:val="0"/>
          <w:sz w:val="24"/>
          <w:szCs w:val="24"/>
        </w:rPr>
        <w:t>ой рамкой. Символика орие</w:t>
      </w:r>
      <w:bookmarkStart w:id="70" w:name="OCRUncertain157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End w:id="70"/>
      <w:r w:rsidRPr="000E52FD">
        <w:rPr>
          <w:rFonts w:ascii="Times New Roman" w:hAnsi="Times New Roman"/>
          <w:snapToGrid w:val="0"/>
          <w:sz w:val="24"/>
          <w:szCs w:val="24"/>
        </w:rPr>
        <w:t>тирует уч</w:t>
      </w:r>
      <w:bookmarkStart w:id="71" w:name="OCRUncertain158"/>
      <w:r w:rsidRPr="000E52FD">
        <w:rPr>
          <w:rFonts w:ascii="Times New Roman" w:hAnsi="Times New Roman"/>
          <w:snapToGrid w:val="0"/>
          <w:sz w:val="24"/>
          <w:szCs w:val="24"/>
        </w:rPr>
        <w:t>еник</w:t>
      </w:r>
      <w:r w:rsidRPr="000E52FD">
        <w:rPr>
          <w:rFonts w:ascii="Times New Roman" w:hAnsi="Times New Roman"/>
          <w:snapToGrid w:val="0"/>
          <w:sz w:val="24"/>
          <w:szCs w:val="24"/>
          <w:lang w:val="en-US"/>
        </w:rPr>
        <w:t>a</w:t>
      </w:r>
      <w:bookmarkEnd w:id="71"/>
      <w:r w:rsidRPr="000E52FD">
        <w:rPr>
          <w:rFonts w:ascii="Times New Roman" w:hAnsi="Times New Roman"/>
          <w:snapToGrid w:val="0"/>
          <w:sz w:val="24"/>
          <w:szCs w:val="24"/>
        </w:rPr>
        <w:t xml:space="preserve"> на выделение гла</w:t>
      </w:r>
      <w:bookmarkStart w:id="72" w:name="OCRUncertain159"/>
      <w:r w:rsidRPr="000E52FD">
        <w:rPr>
          <w:rFonts w:ascii="Times New Roman" w:hAnsi="Times New Roman"/>
          <w:snapToGrid w:val="0"/>
          <w:sz w:val="24"/>
          <w:szCs w:val="24"/>
        </w:rPr>
        <w:t>в</w:t>
      </w:r>
      <w:bookmarkEnd w:id="72"/>
      <w:r w:rsidRPr="000E52FD">
        <w:rPr>
          <w:rFonts w:ascii="Times New Roman" w:hAnsi="Times New Roman"/>
          <w:snapToGrid w:val="0"/>
          <w:sz w:val="24"/>
          <w:szCs w:val="24"/>
        </w:rPr>
        <w:t>ного в изучаемом матер</w:t>
      </w:r>
      <w:bookmarkStart w:id="73" w:name="OCRUncertain160"/>
      <w:r w:rsidRPr="000E52FD">
        <w:rPr>
          <w:rFonts w:ascii="Times New Roman" w:hAnsi="Times New Roman"/>
          <w:snapToGrid w:val="0"/>
          <w:sz w:val="24"/>
          <w:szCs w:val="24"/>
        </w:rPr>
        <w:t>и</w:t>
      </w:r>
      <w:bookmarkEnd w:id="73"/>
      <w:r w:rsidRPr="000E52FD">
        <w:rPr>
          <w:rFonts w:ascii="Times New Roman" w:hAnsi="Times New Roman"/>
          <w:snapToGrid w:val="0"/>
          <w:sz w:val="24"/>
          <w:szCs w:val="24"/>
        </w:rPr>
        <w:t>але (новые</w:t>
      </w:r>
      <w:r w:rsidRPr="000E52FD">
        <w:rPr>
          <w:rFonts w:ascii="Times New Roman" w:hAnsi="Times New Roman"/>
          <w:noProof/>
          <w:snapToGrid w:val="0"/>
          <w:sz w:val="24"/>
          <w:szCs w:val="24"/>
        </w:rPr>
        <w:t xml:space="preserve"> термины,</w:t>
      </w:r>
      <w:r w:rsidRPr="000E52FD">
        <w:rPr>
          <w:rFonts w:ascii="Times New Roman" w:hAnsi="Times New Roman"/>
          <w:snapToGrid w:val="0"/>
          <w:sz w:val="24"/>
          <w:szCs w:val="24"/>
        </w:rPr>
        <w:t xml:space="preserve"> выражения, ключевые слова алгоритмов </w:t>
      </w:r>
      <w:bookmarkStart w:id="74" w:name="OCRUncertain161"/>
      <w:r w:rsidRPr="000E52FD">
        <w:rPr>
          <w:rFonts w:ascii="Times New Roman" w:hAnsi="Times New Roman"/>
          <w:snapToGrid w:val="0"/>
          <w:sz w:val="24"/>
          <w:szCs w:val="24"/>
        </w:rPr>
        <w:t>вы</w:t>
      </w:r>
      <w:bookmarkEnd w:id="74"/>
      <w:r w:rsidRPr="000E52FD">
        <w:rPr>
          <w:rFonts w:ascii="Times New Roman" w:hAnsi="Times New Roman"/>
          <w:snapToGrid w:val="0"/>
          <w:sz w:val="24"/>
          <w:szCs w:val="24"/>
        </w:rPr>
        <w:t>делены черным шрифтом).</w:t>
      </w:r>
    </w:p>
    <w:p w:rsidR="00184566" w:rsidRPr="000E52FD" w:rsidRDefault="00184566" w:rsidP="00184566">
      <w:pPr>
        <w:widowControl w:val="0"/>
        <w:spacing w:after="0" w:line="240" w:lineRule="auto"/>
        <w:ind w:left="60"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0E52FD">
        <w:rPr>
          <w:rFonts w:ascii="Times New Roman" w:hAnsi="Times New Roman"/>
          <w:snapToGrid w:val="0"/>
          <w:sz w:val="24"/>
          <w:szCs w:val="24"/>
        </w:rPr>
        <w:t>Темы уроков на стра</w:t>
      </w:r>
      <w:bookmarkStart w:id="75" w:name="OCRUncertain163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End w:id="75"/>
      <w:r w:rsidRPr="000E52FD">
        <w:rPr>
          <w:rFonts w:ascii="Times New Roman" w:hAnsi="Times New Roman"/>
          <w:snapToGrid w:val="0"/>
          <w:sz w:val="24"/>
          <w:szCs w:val="24"/>
        </w:rPr>
        <w:t>ицах не формулируются, но н</w:t>
      </w:r>
      <w:bookmarkStart w:id="76" w:name="OCRUncertain165"/>
      <w:r w:rsidRPr="000E52FD">
        <w:rPr>
          <w:rFonts w:ascii="Times New Roman" w:hAnsi="Times New Roman"/>
          <w:snapToGrid w:val="0"/>
          <w:sz w:val="24"/>
          <w:szCs w:val="24"/>
        </w:rPr>
        <w:t>овый материал</w:t>
      </w:r>
      <w:bookmarkEnd w:id="76"/>
      <w:r w:rsidRPr="000E52FD">
        <w:rPr>
          <w:rFonts w:ascii="Times New Roman" w:hAnsi="Times New Roman"/>
          <w:snapToGrid w:val="0"/>
          <w:sz w:val="24"/>
          <w:szCs w:val="24"/>
        </w:rPr>
        <w:t xml:space="preserve"> расположе</w:t>
      </w:r>
      <w:bookmarkStart w:id="77" w:name="OCRUncertain166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End w:id="77"/>
      <w:r w:rsidRPr="000E52FD">
        <w:rPr>
          <w:rFonts w:ascii="Times New Roman" w:hAnsi="Times New Roman"/>
          <w:snapToGrid w:val="0"/>
          <w:sz w:val="24"/>
          <w:szCs w:val="24"/>
        </w:rPr>
        <w:t xml:space="preserve"> в начале каждого урока и </w:t>
      </w:r>
      <w:bookmarkStart w:id="78" w:name="OCRUncertain167"/>
      <w:r w:rsidRPr="000E52FD">
        <w:rPr>
          <w:rFonts w:ascii="Times New Roman" w:hAnsi="Times New Roman"/>
          <w:snapToGrid w:val="0"/>
          <w:sz w:val="24"/>
          <w:szCs w:val="24"/>
        </w:rPr>
        <w:t>с</w:t>
      </w:r>
      <w:bookmarkEnd w:id="78"/>
      <w:r w:rsidRPr="000E52FD">
        <w:rPr>
          <w:rFonts w:ascii="Times New Roman" w:hAnsi="Times New Roman"/>
          <w:snapToGrid w:val="0"/>
          <w:sz w:val="24"/>
          <w:szCs w:val="24"/>
        </w:rPr>
        <w:t>опров</w:t>
      </w:r>
      <w:bookmarkStart w:id="79" w:name="OCRUncertain168"/>
      <w:r w:rsidRPr="000E52FD">
        <w:rPr>
          <w:rFonts w:ascii="Times New Roman" w:hAnsi="Times New Roman"/>
          <w:snapToGrid w:val="0"/>
          <w:sz w:val="24"/>
          <w:szCs w:val="24"/>
        </w:rPr>
        <w:t>о</w:t>
      </w:r>
      <w:bookmarkEnd w:id="79"/>
      <w:r w:rsidRPr="000E52FD">
        <w:rPr>
          <w:rFonts w:ascii="Times New Roman" w:hAnsi="Times New Roman"/>
          <w:snapToGrid w:val="0"/>
          <w:sz w:val="24"/>
          <w:szCs w:val="24"/>
        </w:rPr>
        <w:t>жден индексом «н», р</w:t>
      </w:r>
      <w:bookmarkStart w:id="80" w:name="OCRUncertain169"/>
      <w:r w:rsidRPr="000E52FD">
        <w:rPr>
          <w:rFonts w:ascii="Times New Roman" w:hAnsi="Times New Roman"/>
          <w:snapToGrid w:val="0"/>
          <w:sz w:val="24"/>
          <w:szCs w:val="24"/>
        </w:rPr>
        <w:t>и</w:t>
      </w:r>
      <w:bookmarkEnd w:id="80"/>
      <w:r w:rsidRPr="000E52FD">
        <w:rPr>
          <w:rFonts w:ascii="Times New Roman" w:hAnsi="Times New Roman"/>
          <w:snapToGrid w:val="0"/>
          <w:sz w:val="24"/>
          <w:szCs w:val="24"/>
        </w:rPr>
        <w:t>сунками или схемами, образцами за</w:t>
      </w:r>
      <w:bookmarkStart w:id="81" w:name="OCRUncertain170"/>
      <w:r w:rsidRPr="000E52FD">
        <w:rPr>
          <w:rFonts w:ascii="Times New Roman" w:hAnsi="Times New Roman"/>
          <w:snapToGrid w:val="0"/>
          <w:sz w:val="24"/>
          <w:szCs w:val="24"/>
        </w:rPr>
        <w:t>п</w:t>
      </w:r>
      <w:bookmarkEnd w:id="81"/>
      <w:r w:rsidRPr="000E52FD">
        <w:rPr>
          <w:rFonts w:ascii="Times New Roman" w:hAnsi="Times New Roman"/>
          <w:snapToGrid w:val="0"/>
          <w:sz w:val="24"/>
          <w:szCs w:val="24"/>
        </w:rPr>
        <w:t xml:space="preserve">иси </w:t>
      </w:r>
      <w:bookmarkStart w:id="82" w:name="OCRUncertain171"/>
      <w:r w:rsidRPr="000E52FD">
        <w:rPr>
          <w:rFonts w:ascii="Times New Roman" w:hAnsi="Times New Roman"/>
          <w:snapToGrid w:val="0"/>
          <w:sz w:val="24"/>
          <w:szCs w:val="24"/>
        </w:rPr>
        <w:t>решения чертежами.</w:t>
      </w:r>
      <w:bookmarkEnd w:id="82"/>
      <w:r w:rsidRPr="000E52FD">
        <w:rPr>
          <w:rFonts w:ascii="Times New Roman" w:hAnsi="Times New Roman"/>
          <w:snapToGrid w:val="0"/>
          <w:sz w:val="24"/>
          <w:szCs w:val="24"/>
        </w:rPr>
        <w:t xml:space="preserve"> Новый вычислитель</w:t>
      </w:r>
      <w:bookmarkStart w:id="83" w:name="OCRUncertain172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End w:id="83"/>
      <w:r w:rsidRPr="000E52FD">
        <w:rPr>
          <w:rFonts w:ascii="Times New Roman" w:hAnsi="Times New Roman"/>
          <w:snapToGrid w:val="0"/>
          <w:sz w:val="24"/>
          <w:szCs w:val="24"/>
        </w:rPr>
        <w:t xml:space="preserve">ый прием записан в </w:t>
      </w:r>
      <w:bookmarkStart w:id="84" w:name="OCRUncertain173"/>
      <w:r w:rsidRPr="000E52FD">
        <w:rPr>
          <w:rFonts w:ascii="Times New Roman" w:hAnsi="Times New Roman"/>
          <w:snapToGrid w:val="0"/>
          <w:sz w:val="24"/>
          <w:szCs w:val="24"/>
        </w:rPr>
        <w:t>голубой рамке</w:t>
      </w:r>
      <w:bookmarkEnd w:id="84"/>
      <w:r w:rsidRPr="000E52FD">
        <w:rPr>
          <w:rFonts w:ascii="Times New Roman" w:hAnsi="Times New Roman"/>
          <w:snapToGrid w:val="0"/>
          <w:sz w:val="24"/>
          <w:szCs w:val="24"/>
        </w:rPr>
        <w:t>, помещен</w:t>
      </w:r>
      <w:bookmarkStart w:id="85" w:name="OCRUncertain177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End w:id="85"/>
      <w:r w:rsidRPr="000E52FD">
        <w:rPr>
          <w:rFonts w:ascii="Times New Roman" w:hAnsi="Times New Roman"/>
          <w:snapToGrid w:val="0"/>
          <w:sz w:val="24"/>
          <w:szCs w:val="24"/>
        </w:rPr>
        <w:t>ой в правом верх</w:t>
      </w:r>
      <w:bookmarkStart w:id="86" w:name="OCRUncertain178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End w:id="86"/>
      <w:r w:rsidRPr="000E52FD">
        <w:rPr>
          <w:rFonts w:ascii="Times New Roman" w:hAnsi="Times New Roman"/>
          <w:snapToGrid w:val="0"/>
          <w:sz w:val="24"/>
          <w:szCs w:val="24"/>
        </w:rPr>
        <w:t>ем углу ст</w:t>
      </w:r>
      <w:bookmarkStart w:id="87" w:name="OCRUncertain179"/>
      <w:r w:rsidRPr="000E52FD">
        <w:rPr>
          <w:rFonts w:ascii="Times New Roman" w:hAnsi="Times New Roman"/>
          <w:snapToGrid w:val="0"/>
          <w:sz w:val="24"/>
          <w:szCs w:val="24"/>
        </w:rPr>
        <w:t>раницы.</w:t>
      </w:r>
      <w:bookmarkStart w:id="88" w:name="OCRUncertain180"/>
      <w:bookmarkEnd w:id="87"/>
      <w:r w:rsidRPr="000E52FD">
        <w:rPr>
          <w:rFonts w:ascii="Times New Roman" w:hAnsi="Times New Roman"/>
          <w:snapToGrid w:val="0"/>
          <w:sz w:val="24"/>
          <w:szCs w:val="24"/>
        </w:rPr>
        <w:t xml:space="preserve"> Вслед</w:t>
      </w:r>
      <w:bookmarkEnd w:id="88"/>
      <w:r w:rsidRPr="000E52FD">
        <w:rPr>
          <w:rFonts w:ascii="Times New Roman" w:hAnsi="Times New Roman"/>
          <w:snapToGrid w:val="0"/>
          <w:sz w:val="24"/>
          <w:szCs w:val="24"/>
        </w:rPr>
        <w:t xml:space="preserve"> за </w:t>
      </w:r>
      <w:bookmarkStart w:id="89" w:name="OCRUncertain181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End w:id="89"/>
      <w:r w:rsidRPr="000E52FD">
        <w:rPr>
          <w:rFonts w:ascii="Times New Roman" w:hAnsi="Times New Roman"/>
          <w:snapToGrid w:val="0"/>
          <w:sz w:val="24"/>
          <w:szCs w:val="24"/>
        </w:rPr>
        <w:t xml:space="preserve">овым материалом </w:t>
      </w:r>
      <w:bookmarkStart w:id="90" w:name="OCRUncertain182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End w:id="90"/>
      <w:r w:rsidRPr="000E52FD">
        <w:rPr>
          <w:rFonts w:ascii="Times New Roman" w:hAnsi="Times New Roman"/>
          <w:snapToGrid w:val="0"/>
          <w:sz w:val="24"/>
          <w:szCs w:val="24"/>
        </w:rPr>
        <w:t>а странице расположен</w:t>
      </w:r>
      <w:bookmarkStart w:id="91" w:name="OCRUncertain183"/>
      <w:r w:rsidRPr="000E52FD">
        <w:rPr>
          <w:rFonts w:ascii="Times New Roman" w:hAnsi="Times New Roman"/>
          <w:snapToGrid w:val="0"/>
          <w:sz w:val="24"/>
          <w:szCs w:val="24"/>
        </w:rPr>
        <w:t xml:space="preserve"> материал</w:t>
      </w:r>
      <w:bookmarkEnd w:id="91"/>
      <w:r w:rsidRPr="000E52FD">
        <w:rPr>
          <w:rFonts w:ascii="Times New Roman" w:hAnsi="Times New Roman"/>
          <w:snapToGrid w:val="0"/>
          <w:sz w:val="24"/>
          <w:szCs w:val="24"/>
        </w:rPr>
        <w:t xml:space="preserve">  для закрепле</w:t>
      </w:r>
      <w:bookmarkStart w:id="92" w:name="OCRUncertain184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End w:id="92"/>
      <w:r w:rsidRPr="000E52FD">
        <w:rPr>
          <w:rFonts w:ascii="Times New Roman" w:hAnsi="Times New Roman"/>
          <w:snapToGrid w:val="0"/>
          <w:sz w:val="24"/>
          <w:szCs w:val="24"/>
        </w:rPr>
        <w:t>ия, затем для повторения ранее изученного. В ко</w:t>
      </w:r>
      <w:bookmarkStart w:id="93" w:name="OCRUncertain186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End w:id="93"/>
      <w:r w:rsidRPr="000E52FD">
        <w:rPr>
          <w:rFonts w:ascii="Times New Roman" w:hAnsi="Times New Roman"/>
          <w:snapToGrid w:val="0"/>
          <w:sz w:val="24"/>
          <w:szCs w:val="24"/>
        </w:rPr>
        <w:t>це каждо</w:t>
      </w:r>
      <w:bookmarkStart w:id="94" w:name="OCRUncertain187"/>
      <w:r w:rsidRPr="000E52FD">
        <w:rPr>
          <w:rFonts w:ascii="Times New Roman" w:hAnsi="Times New Roman"/>
          <w:snapToGrid w:val="0"/>
          <w:sz w:val="24"/>
          <w:szCs w:val="24"/>
        </w:rPr>
        <w:t>й</w:t>
      </w:r>
      <w:bookmarkEnd w:id="94"/>
      <w:r w:rsidRPr="000E52FD">
        <w:rPr>
          <w:rFonts w:ascii="Times New Roman" w:hAnsi="Times New Roman"/>
          <w:snapToGrid w:val="0"/>
          <w:sz w:val="24"/>
          <w:szCs w:val="24"/>
        </w:rPr>
        <w:t xml:space="preserve"> темы да</w:t>
      </w:r>
      <w:bookmarkStart w:id="95" w:name="OCRUncertain188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End w:id="95"/>
      <w:r w:rsidRPr="000E52FD">
        <w:rPr>
          <w:rFonts w:ascii="Times New Roman" w:hAnsi="Times New Roman"/>
          <w:snapToGrid w:val="0"/>
          <w:sz w:val="24"/>
          <w:szCs w:val="24"/>
        </w:rPr>
        <w:t>ы упражне</w:t>
      </w:r>
      <w:bookmarkStart w:id="96" w:name="OCRUncertain189"/>
      <w:r w:rsidRPr="000E52FD">
        <w:rPr>
          <w:rFonts w:ascii="Times New Roman" w:hAnsi="Times New Roman"/>
          <w:snapToGrid w:val="0"/>
          <w:sz w:val="24"/>
          <w:szCs w:val="24"/>
        </w:rPr>
        <w:t>ни</w:t>
      </w:r>
      <w:bookmarkEnd w:id="96"/>
      <w:r w:rsidRPr="000E52FD">
        <w:rPr>
          <w:rFonts w:ascii="Times New Roman" w:hAnsi="Times New Roman"/>
          <w:snapToGrid w:val="0"/>
          <w:sz w:val="24"/>
          <w:szCs w:val="24"/>
        </w:rPr>
        <w:t>я для закрепления, которые мо</w:t>
      </w:r>
      <w:bookmarkStart w:id="97" w:name="OCRUncertain194"/>
      <w:r w:rsidRPr="000E52FD">
        <w:rPr>
          <w:rFonts w:ascii="Times New Roman" w:hAnsi="Times New Roman"/>
          <w:snapToGrid w:val="0"/>
          <w:sz w:val="24"/>
          <w:szCs w:val="24"/>
        </w:rPr>
        <w:t>г</w:t>
      </w:r>
      <w:bookmarkEnd w:id="97"/>
      <w:r w:rsidRPr="000E52FD">
        <w:rPr>
          <w:rFonts w:ascii="Times New Roman" w:hAnsi="Times New Roman"/>
          <w:snapToGrid w:val="0"/>
          <w:sz w:val="24"/>
          <w:szCs w:val="24"/>
        </w:rPr>
        <w:t>ут использоваться учителем либо на уроках закрепления, либо на уроках обобщения и систематизации знаний по теме. Здесь же на полях даны задания занимательного характера и дидактические игры.</w:t>
      </w:r>
    </w:p>
    <w:p w:rsidR="00184566" w:rsidRPr="000E52FD" w:rsidRDefault="00184566" w:rsidP="00184566">
      <w:pPr>
        <w:widowControl w:val="0"/>
        <w:spacing w:after="0" w:line="240" w:lineRule="auto"/>
        <w:ind w:left="62" w:firstLine="567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napToGrid w:val="0"/>
          <w:sz w:val="24"/>
          <w:szCs w:val="24"/>
        </w:rPr>
        <w:t>4. Структура данного учебника не отличается от структуры учебника 1 класса. Изменена несколько форма подачи материала. Уменьшилось число сюжетных картинок, на смену предметным картинкам пришли геометрические фигуры, схемы, таблицы, больше появилось правил в рамках, материала для запоминания под красной чертой, алгоритмы письменных вычислений.</w:t>
      </w:r>
    </w:p>
    <w:p w:rsidR="00184566" w:rsidRPr="000E52FD" w:rsidRDefault="00184566" w:rsidP="0018456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noProof/>
          <w:snapToGrid w:val="0"/>
          <w:sz w:val="24"/>
          <w:szCs w:val="24"/>
        </w:rPr>
      </w:pPr>
      <w:r w:rsidRPr="000E52FD">
        <w:rPr>
          <w:rFonts w:ascii="Times New Roman" w:hAnsi="Times New Roman"/>
          <w:noProof/>
          <w:snapToGrid w:val="0"/>
          <w:sz w:val="24"/>
          <w:szCs w:val="24"/>
        </w:rPr>
        <w:t>5.</w:t>
      </w:r>
      <w:r w:rsidRPr="000E52FD">
        <w:rPr>
          <w:rFonts w:ascii="Times New Roman" w:hAnsi="Times New Roman"/>
          <w:snapToGrid w:val="0"/>
          <w:sz w:val="24"/>
          <w:szCs w:val="24"/>
        </w:rPr>
        <w:t xml:space="preserve"> Во 2 классе повторяются  вычислитель</w:t>
      </w:r>
      <w:bookmarkStart w:id="98" w:name="OCRUncertain217"/>
      <w:r w:rsidRPr="000E52FD">
        <w:rPr>
          <w:rFonts w:ascii="Times New Roman" w:hAnsi="Times New Roman"/>
          <w:snapToGrid w:val="0"/>
          <w:sz w:val="24"/>
          <w:szCs w:val="24"/>
        </w:rPr>
        <w:t xml:space="preserve">ные </w:t>
      </w:r>
      <w:bookmarkEnd w:id="98"/>
      <w:r w:rsidRPr="000E52FD">
        <w:rPr>
          <w:rFonts w:ascii="Times New Roman" w:hAnsi="Times New Roman"/>
          <w:snapToGrid w:val="0"/>
          <w:sz w:val="24"/>
          <w:szCs w:val="24"/>
        </w:rPr>
        <w:t>при</w:t>
      </w:r>
      <w:bookmarkStart w:id="99" w:name="OCRUncertain218"/>
      <w:r w:rsidRPr="000E52FD">
        <w:rPr>
          <w:rFonts w:ascii="Times New Roman" w:hAnsi="Times New Roman"/>
          <w:snapToGrid w:val="0"/>
          <w:sz w:val="24"/>
          <w:szCs w:val="24"/>
        </w:rPr>
        <w:t>е</w:t>
      </w:r>
      <w:bookmarkEnd w:id="99"/>
      <w:r w:rsidRPr="000E52FD">
        <w:rPr>
          <w:rFonts w:ascii="Times New Roman" w:hAnsi="Times New Roman"/>
          <w:snapToGrid w:val="0"/>
          <w:sz w:val="24"/>
          <w:szCs w:val="24"/>
        </w:rPr>
        <w:t>м</w:t>
      </w:r>
      <w:bookmarkStart w:id="100" w:name="OCRUncertain219"/>
      <w:r w:rsidRPr="000E52FD">
        <w:rPr>
          <w:rFonts w:ascii="Times New Roman" w:hAnsi="Times New Roman"/>
          <w:snapToGrid w:val="0"/>
          <w:sz w:val="24"/>
          <w:szCs w:val="24"/>
        </w:rPr>
        <w:t>ы,</w:t>
      </w:r>
      <w:bookmarkEnd w:id="100"/>
      <w:r w:rsidRPr="000E52FD">
        <w:rPr>
          <w:rFonts w:ascii="Times New Roman" w:hAnsi="Times New Roman"/>
          <w:snapToGrid w:val="0"/>
          <w:sz w:val="24"/>
          <w:szCs w:val="24"/>
        </w:rPr>
        <w:t xml:space="preserve"> способы решения про</w:t>
      </w:r>
      <w:bookmarkStart w:id="101" w:name="OCRUncertain220"/>
      <w:r w:rsidRPr="000E52FD">
        <w:rPr>
          <w:rFonts w:ascii="Times New Roman" w:hAnsi="Times New Roman"/>
          <w:snapToGrid w:val="0"/>
          <w:sz w:val="24"/>
          <w:szCs w:val="24"/>
        </w:rPr>
        <w:t>с</w:t>
      </w:r>
      <w:bookmarkEnd w:id="101"/>
      <w:r w:rsidRPr="000E52FD">
        <w:rPr>
          <w:rFonts w:ascii="Times New Roman" w:hAnsi="Times New Roman"/>
          <w:snapToGrid w:val="0"/>
          <w:sz w:val="24"/>
          <w:szCs w:val="24"/>
        </w:rPr>
        <w:t xml:space="preserve">тых задач, изученные в 1-ом классе, обобщается до </w:t>
      </w:r>
      <w:bookmarkStart w:id="102" w:name="OCRUncertain223"/>
      <w:r w:rsidRPr="000E52FD">
        <w:rPr>
          <w:rFonts w:ascii="Times New Roman" w:hAnsi="Times New Roman"/>
          <w:snapToGrid w:val="0"/>
          <w:sz w:val="24"/>
          <w:szCs w:val="24"/>
        </w:rPr>
        <w:t>у</w:t>
      </w:r>
      <w:bookmarkEnd w:id="102"/>
      <w:r w:rsidRPr="000E52FD">
        <w:rPr>
          <w:rFonts w:ascii="Times New Roman" w:hAnsi="Times New Roman"/>
          <w:snapToGrid w:val="0"/>
          <w:sz w:val="24"/>
          <w:szCs w:val="24"/>
        </w:rPr>
        <w:t xml:space="preserve">ровня 3-х правил взаимосвязь </w:t>
      </w:r>
      <w:bookmarkStart w:id="103" w:name="OCRUncertain224"/>
      <w:r w:rsidRPr="000E52FD">
        <w:rPr>
          <w:rFonts w:ascii="Times New Roman" w:hAnsi="Times New Roman"/>
          <w:snapToGrid w:val="0"/>
          <w:sz w:val="24"/>
          <w:szCs w:val="24"/>
        </w:rPr>
        <w:t>де</w:t>
      </w:r>
      <w:bookmarkEnd w:id="103"/>
      <w:r w:rsidRPr="000E52FD">
        <w:rPr>
          <w:rFonts w:ascii="Times New Roman" w:hAnsi="Times New Roman"/>
          <w:snapToGrid w:val="0"/>
          <w:sz w:val="24"/>
          <w:szCs w:val="24"/>
        </w:rPr>
        <w:t>йствий сложения и вычитания. Кроме того, дети впервые з</w:t>
      </w:r>
      <w:bookmarkStart w:id="104" w:name="OCRUncertain227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End w:id="104"/>
      <w:r w:rsidRPr="000E52FD">
        <w:rPr>
          <w:rFonts w:ascii="Times New Roman" w:hAnsi="Times New Roman"/>
          <w:snapToGrid w:val="0"/>
          <w:sz w:val="24"/>
          <w:szCs w:val="24"/>
        </w:rPr>
        <w:t>ако</w:t>
      </w:r>
      <w:bookmarkStart w:id="105" w:name="OCRUncertain228"/>
      <w:r w:rsidRPr="000E52FD">
        <w:rPr>
          <w:rFonts w:ascii="Times New Roman" w:hAnsi="Times New Roman"/>
          <w:snapToGrid w:val="0"/>
          <w:sz w:val="24"/>
          <w:szCs w:val="24"/>
        </w:rPr>
        <w:t xml:space="preserve">мятся </w:t>
      </w:r>
      <w:bookmarkStart w:id="106" w:name="OCRUncertain229"/>
      <w:bookmarkEnd w:id="105"/>
      <w:r w:rsidRPr="000E52FD">
        <w:rPr>
          <w:rFonts w:ascii="Times New Roman" w:hAnsi="Times New Roman"/>
          <w:snapToGrid w:val="0"/>
          <w:sz w:val="24"/>
          <w:szCs w:val="24"/>
          <w:lang w:val="en-US"/>
        </w:rPr>
        <w:t>c</w:t>
      </w:r>
      <w:r w:rsidRPr="000E52FD">
        <w:rPr>
          <w:rFonts w:ascii="Times New Roman" w:hAnsi="Times New Roman"/>
          <w:snapToGrid w:val="0"/>
          <w:sz w:val="24"/>
          <w:szCs w:val="24"/>
        </w:rPr>
        <w:t xml:space="preserve"> п</w:t>
      </w:r>
      <w:bookmarkEnd w:id="106"/>
      <w:r w:rsidRPr="000E52FD">
        <w:rPr>
          <w:rFonts w:ascii="Times New Roman" w:hAnsi="Times New Roman"/>
          <w:snapToGrid w:val="0"/>
          <w:sz w:val="24"/>
          <w:szCs w:val="24"/>
        </w:rPr>
        <w:t>онятиями: числовое выраже</w:t>
      </w:r>
      <w:bookmarkStart w:id="107" w:name="OCRUncertain230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End w:id="107"/>
      <w:r w:rsidRPr="000E52FD">
        <w:rPr>
          <w:rFonts w:ascii="Times New Roman" w:hAnsi="Times New Roman"/>
          <w:snapToGrid w:val="0"/>
          <w:sz w:val="24"/>
          <w:szCs w:val="24"/>
        </w:rPr>
        <w:t>ие, з</w:t>
      </w:r>
      <w:bookmarkStart w:id="108" w:name="OCRUncertain231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End w:id="108"/>
      <w:r w:rsidRPr="000E52FD">
        <w:rPr>
          <w:rFonts w:ascii="Times New Roman" w:hAnsi="Times New Roman"/>
          <w:snapToGrid w:val="0"/>
          <w:sz w:val="24"/>
          <w:szCs w:val="24"/>
        </w:rPr>
        <w:t>ачение выраже</w:t>
      </w:r>
      <w:bookmarkStart w:id="109" w:name="OCRUncertain232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End w:id="109"/>
      <w:r w:rsidRPr="000E52FD">
        <w:rPr>
          <w:rFonts w:ascii="Times New Roman" w:hAnsi="Times New Roman"/>
          <w:snapToGrid w:val="0"/>
          <w:sz w:val="24"/>
          <w:szCs w:val="24"/>
        </w:rPr>
        <w:t>ия, буквенное выражение, уравнение, длина ломаной линии, периметр,</w:t>
      </w:r>
      <w:bookmarkStart w:id="110" w:name="OCRUncertain240"/>
      <w:r w:rsidRPr="000E52FD">
        <w:rPr>
          <w:rFonts w:ascii="Times New Roman" w:hAnsi="Times New Roman"/>
          <w:snapToGrid w:val="0"/>
          <w:sz w:val="24"/>
          <w:szCs w:val="24"/>
        </w:rPr>
        <w:t xml:space="preserve"> с порядком действий в составном выражении,</w:t>
      </w:r>
      <w:bookmarkEnd w:id="110"/>
      <w:r w:rsidRPr="000E52FD">
        <w:rPr>
          <w:rFonts w:ascii="Times New Roman" w:hAnsi="Times New Roman"/>
          <w:snapToGrid w:val="0"/>
          <w:sz w:val="24"/>
          <w:szCs w:val="24"/>
        </w:rPr>
        <w:t xml:space="preserve"> с </w:t>
      </w:r>
      <w:bookmarkStart w:id="111" w:name="OCRUncertain247"/>
      <w:r w:rsidRPr="000E52FD">
        <w:rPr>
          <w:rFonts w:ascii="Times New Roman" w:hAnsi="Times New Roman"/>
          <w:snapToGrid w:val="0"/>
          <w:sz w:val="24"/>
          <w:szCs w:val="24"/>
        </w:rPr>
        <w:t>пись</w:t>
      </w:r>
      <w:bookmarkEnd w:id="111"/>
      <w:r w:rsidRPr="000E52FD">
        <w:rPr>
          <w:rFonts w:ascii="Times New Roman" w:hAnsi="Times New Roman"/>
          <w:snapToGrid w:val="0"/>
          <w:sz w:val="24"/>
          <w:szCs w:val="24"/>
        </w:rPr>
        <w:t xml:space="preserve">менными приемами сложения и вычитания </w:t>
      </w:r>
      <w:bookmarkStart w:id="112" w:name="OCRUncertain248"/>
      <w:r w:rsidRPr="000E52FD">
        <w:rPr>
          <w:rFonts w:ascii="Times New Roman" w:hAnsi="Times New Roman"/>
          <w:snapToGrid w:val="0"/>
          <w:sz w:val="24"/>
          <w:szCs w:val="24"/>
        </w:rPr>
        <w:t>двузначных</w:t>
      </w:r>
      <w:bookmarkStart w:id="113" w:name="OCRUncertain249"/>
      <w:bookmarkEnd w:id="112"/>
      <w:r w:rsidRPr="000E52FD">
        <w:rPr>
          <w:rFonts w:ascii="Times New Roman" w:hAnsi="Times New Roman"/>
          <w:snapToGrid w:val="0"/>
          <w:sz w:val="24"/>
          <w:szCs w:val="24"/>
        </w:rPr>
        <w:t>чисел, и</w:t>
      </w:r>
      <w:bookmarkEnd w:id="113"/>
      <w:r w:rsidRPr="000E52FD">
        <w:rPr>
          <w:rFonts w:ascii="Times New Roman" w:hAnsi="Times New Roman"/>
          <w:snapToGrid w:val="0"/>
          <w:sz w:val="24"/>
          <w:szCs w:val="24"/>
        </w:rPr>
        <w:t>х алгоритмами</w:t>
      </w:r>
      <w:r w:rsidRPr="000E52FD">
        <w:rPr>
          <w:rFonts w:ascii="Times New Roman" w:hAnsi="Times New Roman"/>
          <w:noProof/>
          <w:snapToGrid w:val="0"/>
          <w:sz w:val="24"/>
          <w:szCs w:val="24"/>
        </w:rPr>
        <w:t>.</w:t>
      </w:r>
    </w:p>
    <w:p w:rsidR="00184566" w:rsidRPr="000E52FD" w:rsidRDefault="00184566" w:rsidP="0018456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i/>
          <w:noProof/>
          <w:snapToGrid w:val="0"/>
          <w:sz w:val="24"/>
          <w:szCs w:val="24"/>
        </w:rPr>
      </w:pPr>
      <w:r w:rsidRPr="000E52FD">
        <w:rPr>
          <w:rFonts w:ascii="Times New Roman" w:hAnsi="Times New Roman"/>
          <w:snapToGrid w:val="0"/>
          <w:sz w:val="24"/>
          <w:szCs w:val="24"/>
        </w:rPr>
        <w:t>В данном ко</w:t>
      </w:r>
      <w:bookmarkStart w:id="114" w:name="OCRUncertain251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End w:id="114"/>
      <w:r w:rsidRPr="000E52FD">
        <w:rPr>
          <w:rFonts w:ascii="Times New Roman" w:hAnsi="Times New Roman"/>
          <w:snapToGrid w:val="0"/>
          <w:sz w:val="24"/>
          <w:szCs w:val="24"/>
        </w:rPr>
        <w:t xml:space="preserve">центре изучаются </w:t>
      </w:r>
      <w:bookmarkStart w:id="115" w:name="OCRUncertain252"/>
      <w:r w:rsidRPr="000E52FD">
        <w:rPr>
          <w:rFonts w:ascii="Times New Roman" w:hAnsi="Times New Roman"/>
          <w:snapToGrid w:val="0"/>
          <w:sz w:val="24"/>
          <w:szCs w:val="24"/>
        </w:rPr>
        <w:t>параллельно н</w:t>
      </w:r>
      <w:bookmarkEnd w:id="115"/>
      <w:r w:rsidRPr="000E52FD">
        <w:rPr>
          <w:rFonts w:ascii="Times New Roman" w:hAnsi="Times New Roman"/>
          <w:snapToGrid w:val="0"/>
          <w:sz w:val="24"/>
          <w:szCs w:val="24"/>
        </w:rPr>
        <w:t xml:space="preserve">овые </w:t>
      </w:r>
      <w:bookmarkStart w:id="116" w:name="OCRUncertain253"/>
      <w:r w:rsidRPr="000E52FD">
        <w:rPr>
          <w:rFonts w:ascii="Times New Roman" w:hAnsi="Times New Roman"/>
          <w:snapToGrid w:val="0"/>
          <w:sz w:val="24"/>
          <w:szCs w:val="24"/>
        </w:rPr>
        <w:t>арифметические д</w:t>
      </w:r>
      <w:bookmarkEnd w:id="116"/>
      <w:r w:rsidRPr="000E52FD">
        <w:rPr>
          <w:rFonts w:ascii="Times New Roman" w:hAnsi="Times New Roman"/>
          <w:snapToGrid w:val="0"/>
          <w:sz w:val="24"/>
          <w:szCs w:val="24"/>
        </w:rPr>
        <w:t>ействия –умножение и деле</w:t>
      </w:r>
      <w:bookmarkStart w:id="117" w:name="OCRUncertain254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End w:id="117"/>
      <w:r w:rsidRPr="000E52FD">
        <w:rPr>
          <w:rFonts w:ascii="Times New Roman" w:hAnsi="Times New Roman"/>
          <w:snapToGrid w:val="0"/>
          <w:sz w:val="24"/>
          <w:szCs w:val="24"/>
        </w:rPr>
        <w:t>ие, их свойства: переместительное и правила взаимосвязи умноже</w:t>
      </w:r>
      <w:bookmarkStart w:id="118" w:name="OCRUncertain265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End w:id="118"/>
      <w:r w:rsidRPr="000E52FD">
        <w:rPr>
          <w:rFonts w:ascii="Times New Roman" w:hAnsi="Times New Roman"/>
          <w:snapToGrid w:val="0"/>
          <w:sz w:val="24"/>
          <w:szCs w:val="24"/>
        </w:rPr>
        <w:t>ия и деления. Основой всех теоретическ</w:t>
      </w:r>
      <w:bookmarkStart w:id="119" w:name="OCRUncertain273"/>
      <w:r w:rsidRPr="000E52FD">
        <w:rPr>
          <w:rFonts w:ascii="Times New Roman" w:hAnsi="Times New Roman"/>
          <w:snapToGrid w:val="0"/>
          <w:sz w:val="24"/>
          <w:szCs w:val="24"/>
        </w:rPr>
        <w:t>и</w:t>
      </w:r>
      <w:bookmarkEnd w:id="119"/>
      <w:r w:rsidRPr="000E52FD">
        <w:rPr>
          <w:rFonts w:ascii="Times New Roman" w:hAnsi="Times New Roman"/>
          <w:snapToGrid w:val="0"/>
          <w:sz w:val="24"/>
          <w:szCs w:val="24"/>
        </w:rPr>
        <w:t>х знаний я</w:t>
      </w:r>
      <w:bookmarkStart w:id="120" w:name="OCRUncertain274"/>
      <w:r w:rsidRPr="000E52FD">
        <w:rPr>
          <w:rFonts w:ascii="Times New Roman" w:hAnsi="Times New Roman"/>
          <w:snapToGrid w:val="0"/>
          <w:sz w:val="24"/>
          <w:szCs w:val="24"/>
        </w:rPr>
        <w:t>в</w:t>
      </w:r>
      <w:bookmarkEnd w:id="120"/>
      <w:r w:rsidRPr="000E52FD">
        <w:rPr>
          <w:rFonts w:ascii="Times New Roman" w:hAnsi="Times New Roman"/>
          <w:snapToGrid w:val="0"/>
          <w:sz w:val="24"/>
          <w:szCs w:val="24"/>
        </w:rPr>
        <w:t>ля</w:t>
      </w:r>
      <w:bookmarkStart w:id="121" w:name="OCRUncertain275"/>
      <w:r w:rsidRPr="000E52FD">
        <w:rPr>
          <w:rFonts w:ascii="Times New Roman" w:hAnsi="Times New Roman"/>
          <w:snapToGrid w:val="0"/>
          <w:sz w:val="24"/>
          <w:szCs w:val="24"/>
        </w:rPr>
        <w:t>ются о</w:t>
      </w:r>
      <w:bookmarkEnd w:id="121"/>
      <w:r w:rsidRPr="000E52FD">
        <w:rPr>
          <w:rFonts w:ascii="Times New Roman" w:hAnsi="Times New Roman"/>
          <w:snapToGrid w:val="0"/>
          <w:sz w:val="24"/>
          <w:szCs w:val="24"/>
        </w:rPr>
        <w:t>пера</w:t>
      </w:r>
      <w:bookmarkStart w:id="122" w:name="OCRUncertain276"/>
      <w:r w:rsidRPr="000E52FD">
        <w:rPr>
          <w:rFonts w:ascii="Times New Roman" w:hAnsi="Times New Roman"/>
          <w:snapToGrid w:val="0"/>
          <w:sz w:val="24"/>
          <w:szCs w:val="24"/>
        </w:rPr>
        <w:t>ц</w:t>
      </w:r>
      <w:bookmarkEnd w:id="122"/>
      <w:r w:rsidRPr="000E52FD">
        <w:rPr>
          <w:rFonts w:ascii="Times New Roman" w:hAnsi="Times New Roman"/>
          <w:snapToGrid w:val="0"/>
          <w:sz w:val="24"/>
          <w:szCs w:val="24"/>
        </w:rPr>
        <w:t>ии над м</w:t>
      </w:r>
      <w:bookmarkStart w:id="123" w:name="OCRUncertain277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End w:id="123"/>
      <w:r w:rsidRPr="000E52FD">
        <w:rPr>
          <w:rFonts w:ascii="Times New Roman" w:hAnsi="Times New Roman"/>
          <w:snapToGrid w:val="0"/>
          <w:sz w:val="24"/>
          <w:szCs w:val="24"/>
        </w:rPr>
        <w:t>ожествами. В свою очередь по</w:t>
      </w:r>
      <w:bookmarkStart w:id="124" w:name="OCRUncertain278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End w:id="124"/>
      <w:r w:rsidRPr="000E52FD">
        <w:rPr>
          <w:rFonts w:ascii="Times New Roman" w:hAnsi="Times New Roman"/>
          <w:snapToGrid w:val="0"/>
          <w:sz w:val="24"/>
          <w:szCs w:val="24"/>
        </w:rPr>
        <w:t xml:space="preserve">ятия </w:t>
      </w:r>
      <w:bookmarkStart w:id="125" w:name="OCRUncertain279"/>
      <w:r w:rsidRPr="000E52FD">
        <w:rPr>
          <w:rFonts w:ascii="Times New Roman" w:hAnsi="Times New Roman"/>
          <w:snapToGrid w:val="0"/>
          <w:sz w:val="24"/>
          <w:szCs w:val="24"/>
        </w:rPr>
        <w:t>д</w:t>
      </w:r>
      <w:bookmarkEnd w:id="125"/>
      <w:r w:rsidRPr="000E52FD">
        <w:rPr>
          <w:rFonts w:ascii="Times New Roman" w:hAnsi="Times New Roman"/>
          <w:snapToGrid w:val="0"/>
          <w:sz w:val="24"/>
          <w:szCs w:val="24"/>
        </w:rPr>
        <w:t>ействий и их свойства  являются теоретической ос</w:t>
      </w:r>
      <w:bookmarkStart w:id="126" w:name="OCRUncertain280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End w:id="126"/>
      <w:r w:rsidRPr="000E52FD">
        <w:rPr>
          <w:rFonts w:ascii="Times New Roman" w:hAnsi="Times New Roman"/>
          <w:snapToGrid w:val="0"/>
          <w:sz w:val="24"/>
          <w:szCs w:val="24"/>
        </w:rPr>
        <w:t>ово</w:t>
      </w:r>
      <w:bookmarkStart w:id="127" w:name="OCRUncertain281"/>
      <w:r w:rsidRPr="000E52FD">
        <w:rPr>
          <w:rFonts w:ascii="Times New Roman" w:hAnsi="Times New Roman"/>
          <w:snapToGrid w:val="0"/>
          <w:sz w:val="24"/>
          <w:szCs w:val="24"/>
        </w:rPr>
        <w:t>й</w:t>
      </w:r>
      <w:bookmarkStart w:id="128" w:name="OCRUncertain282"/>
      <w:bookmarkEnd w:id="127"/>
      <w:r w:rsidRPr="000E52FD">
        <w:rPr>
          <w:rFonts w:ascii="Times New Roman" w:hAnsi="Times New Roman"/>
          <w:snapToGrid w:val="0"/>
          <w:sz w:val="24"/>
          <w:szCs w:val="24"/>
        </w:rPr>
        <w:t>таблиц у</w:t>
      </w:r>
      <w:bookmarkEnd w:id="128"/>
      <w:r w:rsidRPr="000E52FD">
        <w:rPr>
          <w:rFonts w:ascii="Times New Roman" w:hAnsi="Times New Roman"/>
          <w:snapToGrid w:val="0"/>
          <w:sz w:val="24"/>
          <w:szCs w:val="24"/>
        </w:rPr>
        <w:t>множения и деления, вычисл</w:t>
      </w:r>
      <w:bookmarkStart w:id="129" w:name="OCRUncertain283"/>
      <w:r w:rsidRPr="000E52FD">
        <w:rPr>
          <w:rFonts w:ascii="Times New Roman" w:hAnsi="Times New Roman"/>
          <w:snapToGrid w:val="0"/>
          <w:sz w:val="24"/>
          <w:szCs w:val="24"/>
        </w:rPr>
        <w:t>и</w:t>
      </w:r>
      <w:bookmarkEnd w:id="129"/>
      <w:r w:rsidRPr="000E52FD">
        <w:rPr>
          <w:rFonts w:ascii="Times New Roman" w:hAnsi="Times New Roman"/>
          <w:snapToGrid w:val="0"/>
          <w:sz w:val="24"/>
          <w:szCs w:val="24"/>
        </w:rPr>
        <w:t>тельных приемо</w:t>
      </w:r>
      <w:bookmarkStart w:id="130" w:name="OCRUncertain284"/>
      <w:r w:rsidRPr="000E52FD">
        <w:rPr>
          <w:rFonts w:ascii="Times New Roman" w:hAnsi="Times New Roman"/>
          <w:snapToGrid w:val="0"/>
          <w:sz w:val="24"/>
          <w:szCs w:val="24"/>
        </w:rPr>
        <w:t>в</w:t>
      </w:r>
      <w:bookmarkEnd w:id="130"/>
      <w:r w:rsidRPr="000E52FD">
        <w:rPr>
          <w:rFonts w:ascii="Times New Roman" w:hAnsi="Times New Roman"/>
          <w:snapToGrid w:val="0"/>
          <w:sz w:val="24"/>
          <w:szCs w:val="24"/>
        </w:rPr>
        <w:t>.Это след</w:t>
      </w:r>
      <w:bookmarkStart w:id="131" w:name="OCRUncertain286"/>
      <w:r w:rsidRPr="000E52FD">
        <w:rPr>
          <w:rFonts w:ascii="Times New Roman" w:hAnsi="Times New Roman"/>
          <w:snapToGrid w:val="0"/>
          <w:sz w:val="24"/>
          <w:szCs w:val="24"/>
        </w:rPr>
        <w:t>у</w:t>
      </w:r>
      <w:bookmarkEnd w:id="131"/>
      <w:r w:rsidRPr="000E52FD">
        <w:rPr>
          <w:rFonts w:ascii="Times New Roman" w:hAnsi="Times New Roman"/>
          <w:snapToGrid w:val="0"/>
          <w:sz w:val="24"/>
          <w:szCs w:val="24"/>
        </w:rPr>
        <w:t>ет из того, что изуч</w:t>
      </w:r>
      <w:bookmarkStart w:id="132" w:name="OCRUncertain287"/>
      <w:r w:rsidRPr="000E52FD">
        <w:rPr>
          <w:rFonts w:ascii="Times New Roman" w:hAnsi="Times New Roman"/>
          <w:snapToGrid w:val="0"/>
          <w:sz w:val="24"/>
          <w:szCs w:val="24"/>
        </w:rPr>
        <w:t>е</w:t>
      </w:r>
      <w:bookmarkEnd w:id="132"/>
      <w:r w:rsidRPr="000E52FD">
        <w:rPr>
          <w:rFonts w:ascii="Times New Roman" w:hAnsi="Times New Roman"/>
          <w:snapToGrid w:val="0"/>
          <w:sz w:val="24"/>
          <w:szCs w:val="24"/>
        </w:rPr>
        <w:t>ние теорети</w:t>
      </w:r>
      <w:bookmarkStart w:id="133" w:name="OCRUncertain288"/>
      <w:r w:rsidRPr="000E52FD">
        <w:rPr>
          <w:rFonts w:ascii="Times New Roman" w:hAnsi="Times New Roman"/>
          <w:snapToGrid w:val="0"/>
          <w:sz w:val="24"/>
          <w:szCs w:val="24"/>
        </w:rPr>
        <w:t>ч</w:t>
      </w:r>
      <w:bookmarkEnd w:id="133"/>
      <w:r w:rsidRPr="000E52FD">
        <w:rPr>
          <w:rFonts w:ascii="Times New Roman" w:hAnsi="Times New Roman"/>
          <w:snapToGrid w:val="0"/>
          <w:sz w:val="24"/>
          <w:szCs w:val="24"/>
        </w:rPr>
        <w:t xml:space="preserve">еского </w:t>
      </w:r>
      <w:bookmarkStart w:id="134" w:name="OCRUncertain289"/>
      <w:r w:rsidRPr="000E52FD">
        <w:rPr>
          <w:rFonts w:ascii="Times New Roman" w:hAnsi="Times New Roman"/>
          <w:snapToGrid w:val="0"/>
          <w:sz w:val="24"/>
          <w:szCs w:val="24"/>
        </w:rPr>
        <w:t>мате</w:t>
      </w:r>
      <w:bookmarkEnd w:id="134"/>
      <w:r w:rsidRPr="000E52FD">
        <w:rPr>
          <w:rFonts w:ascii="Times New Roman" w:hAnsi="Times New Roman"/>
          <w:snapToGrid w:val="0"/>
          <w:sz w:val="24"/>
          <w:szCs w:val="24"/>
        </w:rPr>
        <w:t>риала пре</w:t>
      </w:r>
      <w:bookmarkStart w:id="135" w:name="OCRUncertain290"/>
      <w:r w:rsidRPr="000E52FD">
        <w:rPr>
          <w:rFonts w:ascii="Times New Roman" w:hAnsi="Times New Roman"/>
          <w:snapToGrid w:val="0"/>
          <w:sz w:val="24"/>
          <w:szCs w:val="24"/>
        </w:rPr>
        <w:t>д</w:t>
      </w:r>
      <w:bookmarkEnd w:id="135"/>
      <w:r w:rsidRPr="000E52FD">
        <w:rPr>
          <w:rFonts w:ascii="Times New Roman" w:hAnsi="Times New Roman"/>
          <w:snapToGrid w:val="0"/>
          <w:sz w:val="24"/>
          <w:szCs w:val="24"/>
        </w:rPr>
        <w:t>шеств</w:t>
      </w:r>
      <w:bookmarkStart w:id="136" w:name="OCRUncertain291"/>
      <w:r w:rsidRPr="000E52FD">
        <w:rPr>
          <w:rFonts w:ascii="Times New Roman" w:hAnsi="Times New Roman"/>
          <w:snapToGrid w:val="0"/>
          <w:sz w:val="24"/>
          <w:szCs w:val="24"/>
        </w:rPr>
        <w:t>у</w:t>
      </w:r>
      <w:bookmarkEnd w:id="136"/>
      <w:r w:rsidRPr="000E52FD">
        <w:rPr>
          <w:rFonts w:ascii="Times New Roman" w:hAnsi="Times New Roman"/>
          <w:snapToGrid w:val="0"/>
          <w:sz w:val="24"/>
          <w:szCs w:val="24"/>
        </w:rPr>
        <w:t xml:space="preserve">ет </w:t>
      </w:r>
      <w:bookmarkStart w:id="137" w:name="OCRUncertain292"/>
      <w:r w:rsidRPr="000E52FD">
        <w:rPr>
          <w:rFonts w:ascii="Times New Roman" w:hAnsi="Times New Roman"/>
          <w:snapToGrid w:val="0"/>
          <w:sz w:val="24"/>
          <w:szCs w:val="24"/>
        </w:rPr>
        <w:t>изучению</w:t>
      </w:r>
      <w:bookmarkEnd w:id="137"/>
      <w:r w:rsidRPr="000E52FD">
        <w:rPr>
          <w:rFonts w:ascii="Times New Roman" w:hAnsi="Times New Roman"/>
          <w:snapToGrid w:val="0"/>
          <w:sz w:val="24"/>
          <w:szCs w:val="24"/>
        </w:rPr>
        <w:t xml:space="preserve"> соответствен</w:t>
      </w:r>
      <w:bookmarkStart w:id="138" w:name="OCRUncertain293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End w:id="138"/>
      <w:r w:rsidRPr="000E52FD">
        <w:rPr>
          <w:rFonts w:ascii="Times New Roman" w:hAnsi="Times New Roman"/>
          <w:snapToGrid w:val="0"/>
          <w:sz w:val="24"/>
          <w:szCs w:val="24"/>
        </w:rPr>
        <w:t xml:space="preserve">о таблиц </w:t>
      </w:r>
      <w:bookmarkStart w:id="139" w:name="OCRUncertain294"/>
      <w:r w:rsidRPr="000E52FD">
        <w:rPr>
          <w:rFonts w:ascii="Times New Roman" w:hAnsi="Times New Roman"/>
          <w:snapToGrid w:val="0"/>
          <w:sz w:val="24"/>
          <w:szCs w:val="24"/>
        </w:rPr>
        <w:t>и вычислительных</w:t>
      </w:r>
      <w:bookmarkEnd w:id="139"/>
      <w:r w:rsidRPr="000E52FD">
        <w:rPr>
          <w:rFonts w:ascii="Times New Roman" w:hAnsi="Times New Roman"/>
          <w:snapToGrid w:val="0"/>
          <w:sz w:val="24"/>
          <w:szCs w:val="24"/>
        </w:rPr>
        <w:t xml:space="preserve"> пр</w:t>
      </w:r>
      <w:bookmarkStart w:id="140" w:name="OCRUncertain295"/>
      <w:r w:rsidRPr="000E52FD">
        <w:rPr>
          <w:rFonts w:ascii="Times New Roman" w:hAnsi="Times New Roman"/>
          <w:snapToGrid w:val="0"/>
          <w:sz w:val="24"/>
          <w:szCs w:val="24"/>
        </w:rPr>
        <w:t>и</w:t>
      </w:r>
      <w:bookmarkEnd w:id="140"/>
      <w:r w:rsidRPr="000E52FD">
        <w:rPr>
          <w:rFonts w:ascii="Times New Roman" w:hAnsi="Times New Roman"/>
          <w:snapToGrid w:val="0"/>
          <w:sz w:val="24"/>
          <w:szCs w:val="24"/>
        </w:rPr>
        <w:t xml:space="preserve">емов. Таблицы </w:t>
      </w:r>
      <w:bookmarkStart w:id="141" w:name="OCRUncertain325"/>
      <w:r w:rsidRPr="000E52FD">
        <w:rPr>
          <w:rFonts w:ascii="Times New Roman" w:hAnsi="Times New Roman"/>
          <w:snapToGrid w:val="0"/>
          <w:sz w:val="24"/>
          <w:szCs w:val="24"/>
        </w:rPr>
        <w:t>и</w:t>
      </w:r>
      <w:bookmarkEnd w:id="141"/>
      <w:r w:rsidRPr="000E52FD">
        <w:rPr>
          <w:rFonts w:ascii="Times New Roman" w:hAnsi="Times New Roman"/>
          <w:snapToGrid w:val="0"/>
          <w:sz w:val="24"/>
          <w:szCs w:val="24"/>
        </w:rPr>
        <w:t>з</w:t>
      </w:r>
      <w:bookmarkStart w:id="142" w:name="OCRUncertain326"/>
      <w:r w:rsidRPr="000E52FD">
        <w:rPr>
          <w:rFonts w:ascii="Times New Roman" w:hAnsi="Times New Roman"/>
          <w:snapToGrid w:val="0"/>
          <w:sz w:val="24"/>
          <w:szCs w:val="24"/>
        </w:rPr>
        <w:t>уч</w:t>
      </w:r>
      <w:bookmarkEnd w:id="142"/>
      <w:r w:rsidRPr="000E52FD">
        <w:rPr>
          <w:rFonts w:ascii="Times New Roman" w:hAnsi="Times New Roman"/>
          <w:snapToGrid w:val="0"/>
          <w:sz w:val="24"/>
          <w:szCs w:val="24"/>
        </w:rPr>
        <w:t>а</w:t>
      </w:r>
      <w:bookmarkStart w:id="143" w:name="OCRUncertain327"/>
      <w:r w:rsidRPr="000E52FD">
        <w:rPr>
          <w:rFonts w:ascii="Times New Roman" w:hAnsi="Times New Roman"/>
          <w:snapToGrid w:val="0"/>
          <w:sz w:val="24"/>
          <w:szCs w:val="24"/>
        </w:rPr>
        <w:t>ю</w:t>
      </w:r>
      <w:bookmarkEnd w:id="143"/>
      <w:r w:rsidRPr="000E52FD">
        <w:rPr>
          <w:rFonts w:ascii="Times New Roman" w:hAnsi="Times New Roman"/>
          <w:snapToGrid w:val="0"/>
          <w:sz w:val="24"/>
          <w:szCs w:val="24"/>
        </w:rPr>
        <w:t>т</w:t>
      </w:r>
      <w:bookmarkStart w:id="144" w:name="OCRUncertain328"/>
      <w:r w:rsidRPr="000E52FD">
        <w:rPr>
          <w:rFonts w:ascii="Times New Roman" w:hAnsi="Times New Roman"/>
          <w:snapToGrid w:val="0"/>
          <w:sz w:val="24"/>
          <w:szCs w:val="24"/>
        </w:rPr>
        <w:t>ся пост</w:t>
      </w:r>
      <w:bookmarkEnd w:id="144"/>
      <w:r w:rsidRPr="000E52FD">
        <w:rPr>
          <w:rFonts w:ascii="Times New Roman" w:hAnsi="Times New Roman"/>
          <w:snapToGrid w:val="0"/>
          <w:sz w:val="24"/>
          <w:szCs w:val="24"/>
        </w:rPr>
        <w:t>еп</w:t>
      </w:r>
      <w:bookmarkStart w:id="145" w:name="OCRUncertain329"/>
      <w:r w:rsidRPr="000E52FD">
        <w:rPr>
          <w:rFonts w:ascii="Times New Roman" w:hAnsi="Times New Roman"/>
          <w:snapToGrid w:val="0"/>
          <w:sz w:val="24"/>
          <w:szCs w:val="24"/>
        </w:rPr>
        <w:t>е</w:t>
      </w:r>
      <w:bookmarkEnd w:id="145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Start w:id="146" w:name="OCRUncertain330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End w:id="146"/>
      <w:r w:rsidRPr="000E52FD">
        <w:rPr>
          <w:rFonts w:ascii="Times New Roman" w:hAnsi="Times New Roman"/>
          <w:snapToGrid w:val="0"/>
          <w:sz w:val="24"/>
          <w:szCs w:val="24"/>
        </w:rPr>
        <w:t>о, по частям. Каждая табл</w:t>
      </w:r>
      <w:bookmarkStart w:id="147" w:name="OCRUncertain331"/>
      <w:r w:rsidRPr="000E52FD">
        <w:rPr>
          <w:rFonts w:ascii="Times New Roman" w:hAnsi="Times New Roman"/>
          <w:snapToGrid w:val="0"/>
          <w:sz w:val="24"/>
          <w:szCs w:val="24"/>
        </w:rPr>
        <w:t>и</w:t>
      </w:r>
      <w:bookmarkEnd w:id="147"/>
      <w:r w:rsidRPr="000E52FD">
        <w:rPr>
          <w:rFonts w:ascii="Times New Roman" w:hAnsi="Times New Roman"/>
          <w:snapToGrid w:val="0"/>
          <w:sz w:val="24"/>
          <w:szCs w:val="24"/>
        </w:rPr>
        <w:t xml:space="preserve">ца закрепляется на </w:t>
      </w:r>
      <w:bookmarkStart w:id="148" w:name="OCRUncertain332"/>
      <w:r w:rsidRPr="000E52FD">
        <w:rPr>
          <w:rFonts w:ascii="Times New Roman" w:hAnsi="Times New Roman"/>
          <w:snapToGrid w:val="0"/>
          <w:sz w:val="24"/>
          <w:szCs w:val="24"/>
        </w:rPr>
        <w:t>нескольких</w:t>
      </w:r>
      <w:bookmarkEnd w:id="148"/>
      <w:r w:rsidRPr="000E52FD">
        <w:rPr>
          <w:rFonts w:ascii="Times New Roman" w:hAnsi="Times New Roman"/>
          <w:snapToGrid w:val="0"/>
          <w:sz w:val="24"/>
          <w:szCs w:val="24"/>
        </w:rPr>
        <w:t xml:space="preserve"> уроках.</w:t>
      </w:r>
    </w:p>
    <w:p w:rsidR="00184566" w:rsidRPr="000E52FD" w:rsidRDefault="00184566" w:rsidP="0018456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0E52FD">
        <w:rPr>
          <w:rFonts w:ascii="Times New Roman" w:hAnsi="Times New Roman"/>
          <w:snapToGrid w:val="0"/>
          <w:sz w:val="24"/>
          <w:szCs w:val="24"/>
        </w:rPr>
        <w:lastRenderedPageBreak/>
        <w:t>Расш</w:t>
      </w:r>
      <w:bookmarkStart w:id="149" w:name="OCRUncertain377"/>
      <w:r w:rsidRPr="000E52FD">
        <w:rPr>
          <w:rFonts w:ascii="Times New Roman" w:hAnsi="Times New Roman"/>
          <w:snapToGrid w:val="0"/>
          <w:sz w:val="24"/>
          <w:szCs w:val="24"/>
        </w:rPr>
        <w:t>и</w:t>
      </w:r>
      <w:bookmarkEnd w:id="149"/>
      <w:r w:rsidRPr="000E52FD">
        <w:rPr>
          <w:rFonts w:ascii="Times New Roman" w:hAnsi="Times New Roman"/>
          <w:snapToGrid w:val="0"/>
          <w:sz w:val="24"/>
          <w:szCs w:val="24"/>
        </w:rPr>
        <w:t>ряются представления д</w:t>
      </w:r>
      <w:bookmarkStart w:id="150" w:name="OCRUncertain378"/>
      <w:r w:rsidRPr="000E52FD">
        <w:rPr>
          <w:rFonts w:ascii="Times New Roman" w:hAnsi="Times New Roman"/>
          <w:snapToGrid w:val="0"/>
          <w:sz w:val="24"/>
          <w:szCs w:val="24"/>
        </w:rPr>
        <w:t>е</w:t>
      </w:r>
      <w:bookmarkEnd w:id="150"/>
      <w:r w:rsidRPr="000E52FD">
        <w:rPr>
          <w:rFonts w:ascii="Times New Roman" w:hAnsi="Times New Roman"/>
          <w:snapToGrid w:val="0"/>
          <w:sz w:val="24"/>
          <w:szCs w:val="24"/>
        </w:rPr>
        <w:t xml:space="preserve">тей </w:t>
      </w:r>
      <w:bookmarkStart w:id="151" w:name="OCRUncertain380"/>
      <w:r w:rsidRPr="000E52FD">
        <w:rPr>
          <w:rFonts w:ascii="Times New Roman" w:hAnsi="Times New Roman"/>
          <w:snapToGrid w:val="0"/>
          <w:sz w:val="24"/>
          <w:szCs w:val="24"/>
        </w:rPr>
        <w:t>об измерени</w:t>
      </w:r>
      <w:bookmarkEnd w:id="151"/>
      <w:r w:rsidRPr="000E52FD">
        <w:rPr>
          <w:rFonts w:ascii="Times New Roman" w:hAnsi="Times New Roman"/>
          <w:snapToGrid w:val="0"/>
          <w:sz w:val="24"/>
          <w:szCs w:val="24"/>
        </w:rPr>
        <w:t xml:space="preserve">и времени. Они знакомятся с единицами: месяц, </w:t>
      </w:r>
      <w:bookmarkStart w:id="152" w:name="OCRUncertain381"/>
      <w:r w:rsidRPr="000E52FD">
        <w:rPr>
          <w:rFonts w:ascii="Times New Roman" w:hAnsi="Times New Roman"/>
          <w:snapToGrid w:val="0"/>
          <w:sz w:val="24"/>
          <w:szCs w:val="24"/>
        </w:rPr>
        <w:t>не</w:t>
      </w:r>
      <w:bookmarkEnd w:id="152"/>
      <w:r w:rsidRPr="000E52FD">
        <w:rPr>
          <w:rFonts w:ascii="Times New Roman" w:hAnsi="Times New Roman"/>
          <w:snapToGrid w:val="0"/>
          <w:sz w:val="24"/>
          <w:szCs w:val="24"/>
        </w:rPr>
        <w:t>деля, сутки</w:t>
      </w:r>
      <w:r w:rsidRPr="000E52FD">
        <w:rPr>
          <w:rFonts w:ascii="Times New Roman" w:hAnsi="Times New Roman"/>
          <w:noProof/>
          <w:snapToGrid w:val="0"/>
          <w:sz w:val="24"/>
          <w:szCs w:val="24"/>
        </w:rPr>
        <w:t>,</w:t>
      </w:r>
      <w:r w:rsidRPr="000E52FD">
        <w:rPr>
          <w:rFonts w:ascii="Times New Roman" w:hAnsi="Times New Roman"/>
          <w:snapToGrid w:val="0"/>
          <w:sz w:val="24"/>
          <w:szCs w:val="24"/>
        </w:rPr>
        <w:t xml:space="preserve"> час, минута</w:t>
      </w:r>
      <w:r w:rsidRPr="000E52FD">
        <w:rPr>
          <w:rFonts w:ascii="Times New Roman" w:hAnsi="Times New Roman"/>
          <w:noProof/>
          <w:snapToGrid w:val="0"/>
          <w:sz w:val="24"/>
          <w:szCs w:val="24"/>
        </w:rPr>
        <w:t>,</w:t>
      </w:r>
      <w:r w:rsidRPr="000E52FD">
        <w:rPr>
          <w:rFonts w:ascii="Times New Roman" w:hAnsi="Times New Roman"/>
          <w:snapToGrid w:val="0"/>
          <w:sz w:val="24"/>
          <w:szCs w:val="24"/>
        </w:rPr>
        <w:t xml:space="preserve"> учатся пользоваться </w:t>
      </w:r>
      <w:bookmarkStart w:id="153" w:name="OCRUncertain382"/>
      <w:r w:rsidRPr="000E52FD">
        <w:rPr>
          <w:rFonts w:ascii="Times New Roman" w:hAnsi="Times New Roman"/>
          <w:snapToGrid w:val="0"/>
          <w:sz w:val="24"/>
          <w:szCs w:val="24"/>
        </w:rPr>
        <w:t>календарем</w:t>
      </w:r>
      <w:r w:rsidRPr="000E52FD">
        <w:rPr>
          <w:rFonts w:ascii="Times New Roman" w:hAnsi="Times New Roman"/>
          <w:noProof/>
          <w:snapToGrid w:val="0"/>
          <w:sz w:val="24"/>
          <w:szCs w:val="24"/>
        </w:rPr>
        <w:t>,</w:t>
      </w:r>
      <w:bookmarkEnd w:id="153"/>
      <w:r w:rsidRPr="000E52FD">
        <w:rPr>
          <w:rFonts w:ascii="Times New Roman" w:hAnsi="Times New Roman"/>
          <w:snapToGrid w:val="0"/>
          <w:sz w:val="24"/>
          <w:szCs w:val="24"/>
        </w:rPr>
        <w:t xml:space="preserve"> часами, перевод</w:t>
      </w:r>
      <w:bookmarkStart w:id="154" w:name="OCRUncertain383"/>
      <w:r w:rsidRPr="000E52FD">
        <w:rPr>
          <w:rFonts w:ascii="Times New Roman" w:hAnsi="Times New Roman"/>
          <w:snapToGrid w:val="0"/>
          <w:sz w:val="24"/>
          <w:szCs w:val="24"/>
        </w:rPr>
        <w:t>и</w:t>
      </w:r>
      <w:bookmarkEnd w:id="154"/>
      <w:r w:rsidRPr="000E52FD">
        <w:rPr>
          <w:rFonts w:ascii="Times New Roman" w:hAnsi="Times New Roman"/>
          <w:snapToGrid w:val="0"/>
          <w:sz w:val="24"/>
          <w:szCs w:val="24"/>
        </w:rPr>
        <w:t>ть од</w:t>
      </w:r>
      <w:bookmarkStart w:id="155" w:name="OCRUncertain384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End w:id="155"/>
      <w:r w:rsidRPr="000E52FD">
        <w:rPr>
          <w:rFonts w:ascii="Times New Roman" w:hAnsi="Times New Roman"/>
          <w:snapToGrid w:val="0"/>
          <w:sz w:val="24"/>
          <w:szCs w:val="24"/>
        </w:rPr>
        <w:t>и ед</w:t>
      </w:r>
      <w:bookmarkStart w:id="156" w:name="OCRUncertain385"/>
      <w:r w:rsidRPr="000E52FD">
        <w:rPr>
          <w:rFonts w:ascii="Times New Roman" w:hAnsi="Times New Roman"/>
          <w:snapToGrid w:val="0"/>
          <w:sz w:val="24"/>
          <w:szCs w:val="24"/>
        </w:rPr>
        <w:t>и</w:t>
      </w:r>
      <w:bookmarkEnd w:id="156"/>
      <w:r w:rsidRPr="000E52FD">
        <w:rPr>
          <w:rFonts w:ascii="Times New Roman" w:hAnsi="Times New Roman"/>
          <w:snapToGrid w:val="0"/>
          <w:sz w:val="24"/>
          <w:szCs w:val="24"/>
        </w:rPr>
        <w:t>ницы измерен</w:t>
      </w:r>
      <w:bookmarkStart w:id="157" w:name="OCRUncertain386"/>
      <w:r w:rsidRPr="000E52FD">
        <w:rPr>
          <w:rFonts w:ascii="Times New Roman" w:hAnsi="Times New Roman"/>
          <w:snapToGrid w:val="0"/>
          <w:sz w:val="24"/>
          <w:szCs w:val="24"/>
        </w:rPr>
        <w:t>и</w:t>
      </w:r>
      <w:bookmarkEnd w:id="157"/>
      <w:r w:rsidRPr="000E52FD">
        <w:rPr>
          <w:rFonts w:ascii="Times New Roman" w:hAnsi="Times New Roman"/>
          <w:snapToGrid w:val="0"/>
          <w:sz w:val="24"/>
          <w:szCs w:val="24"/>
        </w:rPr>
        <w:t>я вр</w:t>
      </w:r>
      <w:bookmarkStart w:id="158" w:name="OCRUncertain387"/>
      <w:r w:rsidRPr="000E52FD">
        <w:rPr>
          <w:rFonts w:ascii="Times New Roman" w:hAnsi="Times New Roman"/>
          <w:snapToGrid w:val="0"/>
          <w:sz w:val="24"/>
          <w:szCs w:val="24"/>
        </w:rPr>
        <w:t>е</w:t>
      </w:r>
      <w:bookmarkEnd w:id="158"/>
      <w:r w:rsidRPr="000E52FD">
        <w:rPr>
          <w:rFonts w:ascii="Times New Roman" w:hAnsi="Times New Roman"/>
          <w:snapToGrid w:val="0"/>
          <w:sz w:val="24"/>
          <w:szCs w:val="24"/>
        </w:rPr>
        <w:t xml:space="preserve">мени в </w:t>
      </w:r>
      <w:bookmarkStart w:id="159" w:name="OCRUncertain388"/>
      <w:r w:rsidRPr="000E52FD">
        <w:rPr>
          <w:rFonts w:ascii="Times New Roman" w:hAnsi="Times New Roman"/>
          <w:snapToGrid w:val="0"/>
          <w:sz w:val="24"/>
          <w:szCs w:val="24"/>
        </w:rPr>
        <w:t>другие,</w:t>
      </w:r>
      <w:bookmarkEnd w:id="159"/>
      <w:r w:rsidRPr="000E52FD">
        <w:rPr>
          <w:rFonts w:ascii="Times New Roman" w:hAnsi="Times New Roman"/>
          <w:snapToGrid w:val="0"/>
          <w:sz w:val="24"/>
          <w:szCs w:val="24"/>
        </w:rPr>
        <w:t xml:space="preserve"> вычислять промежутки време</w:t>
      </w:r>
      <w:bookmarkStart w:id="160" w:name="OCRUncertain389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End w:id="160"/>
      <w:r w:rsidRPr="000E52FD">
        <w:rPr>
          <w:rFonts w:ascii="Times New Roman" w:hAnsi="Times New Roman"/>
          <w:snapToGrid w:val="0"/>
          <w:sz w:val="24"/>
          <w:szCs w:val="24"/>
        </w:rPr>
        <w:t>и. Эта тема имеет не только практическое з</w:t>
      </w:r>
      <w:bookmarkStart w:id="161" w:name="OCRUncertain391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End w:id="161"/>
      <w:r w:rsidRPr="000E52FD">
        <w:rPr>
          <w:rFonts w:ascii="Times New Roman" w:hAnsi="Times New Roman"/>
          <w:snapToGrid w:val="0"/>
          <w:sz w:val="24"/>
          <w:szCs w:val="24"/>
        </w:rPr>
        <w:t>ач</w:t>
      </w:r>
      <w:bookmarkStart w:id="162" w:name="OCRUncertain392"/>
      <w:r w:rsidRPr="000E52FD">
        <w:rPr>
          <w:rFonts w:ascii="Times New Roman" w:hAnsi="Times New Roman"/>
          <w:snapToGrid w:val="0"/>
          <w:sz w:val="24"/>
          <w:szCs w:val="24"/>
        </w:rPr>
        <w:t>ен</w:t>
      </w:r>
      <w:bookmarkEnd w:id="162"/>
      <w:r w:rsidRPr="000E52FD">
        <w:rPr>
          <w:rFonts w:ascii="Times New Roman" w:hAnsi="Times New Roman"/>
          <w:snapToGrid w:val="0"/>
          <w:sz w:val="24"/>
          <w:szCs w:val="24"/>
        </w:rPr>
        <w:t>и</w:t>
      </w:r>
      <w:bookmarkStart w:id="163" w:name="OCRUncertain393"/>
      <w:r w:rsidRPr="000E52FD">
        <w:rPr>
          <w:rFonts w:ascii="Times New Roman" w:hAnsi="Times New Roman"/>
          <w:snapToGrid w:val="0"/>
          <w:sz w:val="24"/>
          <w:szCs w:val="24"/>
        </w:rPr>
        <w:t>е</w:t>
      </w:r>
      <w:bookmarkEnd w:id="163"/>
      <w:r w:rsidRPr="000E52FD">
        <w:rPr>
          <w:rFonts w:ascii="Times New Roman" w:hAnsi="Times New Roman"/>
          <w:snapToGrid w:val="0"/>
          <w:sz w:val="24"/>
          <w:szCs w:val="24"/>
        </w:rPr>
        <w:t xml:space="preserve">, </w:t>
      </w:r>
      <w:bookmarkStart w:id="164" w:name="OCRUncertain394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Start w:id="165" w:name="OCRUncertain395"/>
      <w:bookmarkEnd w:id="164"/>
      <w:r w:rsidRPr="000E52FD">
        <w:rPr>
          <w:rFonts w:ascii="Times New Roman" w:hAnsi="Times New Roman"/>
          <w:snapToGrid w:val="0"/>
          <w:sz w:val="24"/>
          <w:szCs w:val="24"/>
        </w:rPr>
        <w:t>о и подготавливает детей к введению</w:t>
      </w:r>
      <w:bookmarkEnd w:id="165"/>
      <w:r w:rsidRPr="000E52FD">
        <w:rPr>
          <w:rFonts w:ascii="Times New Roman" w:hAnsi="Times New Roman"/>
          <w:snapToGrid w:val="0"/>
          <w:sz w:val="24"/>
          <w:szCs w:val="24"/>
        </w:rPr>
        <w:t xml:space="preserve"> пропорцио</w:t>
      </w:r>
      <w:bookmarkStart w:id="166" w:name="OCRUncertain396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End w:id="166"/>
      <w:r w:rsidRPr="000E52FD">
        <w:rPr>
          <w:rFonts w:ascii="Times New Roman" w:hAnsi="Times New Roman"/>
          <w:snapToGrid w:val="0"/>
          <w:sz w:val="24"/>
          <w:szCs w:val="24"/>
        </w:rPr>
        <w:t xml:space="preserve">альных величин. </w:t>
      </w:r>
    </w:p>
    <w:p w:rsidR="00184566" w:rsidRPr="000E52FD" w:rsidRDefault="00184566" w:rsidP="0018456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pacing w:val="-4"/>
          <w:sz w:val="24"/>
          <w:szCs w:val="24"/>
        </w:rPr>
      </w:pPr>
      <w:r w:rsidRPr="000E52FD">
        <w:rPr>
          <w:rFonts w:ascii="Times New Roman" w:hAnsi="Times New Roman"/>
          <w:snapToGrid w:val="0"/>
          <w:spacing w:val="-4"/>
          <w:sz w:val="24"/>
          <w:szCs w:val="24"/>
        </w:rPr>
        <w:t>Параллельно с ар</w:t>
      </w:r>
      <w:bookmarkStart w:id="167" w:name="OCRUncertain397"/>
      <w:r w:rsidRPr="000E52FD">
        <w:rPr>
          <w:rFonts w:ascii="Times New Roman" w:hAnsi="Times New Roman"/>
          <w:snapToGrid w:val="0"/>
          <w:spacing w:val="-4"/>
          <w:sz w:val="24"/>
          <w:szCs w:val="24"/>
        </w:rPr>
        <w:t>и</w:t>
      </w:r>
      <w:bookmarkEnd w:id="167"/>
      <w:r w:rsidRPr="000E52FD">
        <w:rPr>
          <w:rFonts w:ascii="Times New Roman" w:hAnsi="Times New Roman"/>
          <w:snapToGrid w:val="0"/>
          <w:spacing w:val="-4"/>
          <w:sz w:val="24"/>
          <w:szCs w:val="24"/>
        </w:rPr>
        <w:t>фмет</w:t>
      </w:r>
      <w:bookmarkStart w:id="168" w:name="OCRUncertain398"/>
      <w:r w:rsidRPr="000E52FD">
        <w:rPr>
          <w:rFonts w:ascii="Times New Roman" w:hAnsi="Times New Roman"/>
          <w:snapToGrid w:val="0"/>
          <w:spacing w:val="-4"/>
          <w:sz w:val="24"/>
          <w:szCs w:val="24"/>
        </w:rPr>
        <w:t>и</w:t>
      </w:r>
      <w:bookmarkEnd w:id="168"/>
      <w:r w:rsidRPr="000E52FD">
        <w:rPr>
          <w:rFonts w:ascii="Times New Roman" w:hAnsi="Times New Roman"/>
          <w:snapToGrid w:val="0"/>
          <w:spacing w:val="-4"/>
          <w:sz w:val="24"/>
          <w:szCs w:val="24"/>
        </w:rPr>
        <w:t>ческим</w:t>
      </w:r>
      <w:bookmarkStart w:id="169" w:name="OCRUncertain399"/>
      <w:r w:rsidRPr="000E52FD">
        <w:rPr>
          <w:rFonts w:ascii="Times New Roman" w:hAnsi="Times New Roman"/>
          <w:snapToGrid w:val="0"/>
          <w:spacing w:val="-4"/>
          <w:sz w:val="24"/>
          <w:szCs w:val="24"/>
        </w:rPr>
        <w:t>и</w:t>
      </w:r>
      <w:bookmarkEnd w:id="169"/>
      <w:r w:rsidRPr="000E52FD">
        <w:rPr>
          <w:rFonts w:ascii="Times New Roman" w:hAnsi="Times New Roman"/>
          <w:snapToGrid w:val="0"/>
          <w:spacing w:val="-4"/>
          <w:sz w:val="24"/>
          <w:szCs w:val="24"/>
        </w:rPr>
        <w:t xml:space="preserve"> з</w:t>
      </w:r>
      <w:bookmarkStart w:id="170" w:name="OCRUncertain400"/>
      <w:r w:rsidRPr="000E52FD">
        <w:rPr>
          <w:rFonts w:ascii="Times New Roman" w:hAnsi="Times New Roman"/>
          <w:snapToGrid w:val="0"/>
          <w:spacing w:val="-4"/>
          <w:sz w:val="24"/>
          <w:szCs w:val="24"/>
        </w:rPr>
        <w:t>н</w:t>
      </w:r>
      <w:bookmarkEnd w:id="170"/>
      <w:r w:rsidRPr="000E52FD">
        <w:rPr>
          <w:rFonts w:ascii="Times New Roman" w:hAnsi="Times New Roman"/>
          <w:snapToGrid w:val="0"/>
          <w:spacing w:val="-4"/>
          <w:sz w:val="24"/>
          <w:szCs w:val="24"/>
        </w:rPr>
        <w:t>ан</w:t>
      </w:r>
      <w:bookmarkStart w:id="171" w:name="OCRUncertain401"/>
      <w:r w:rsidRPr="000E52FD">
        <w:rPr>
          <w:rFonts w:ascii="Times New Roman" w:hAnsi="Times New Roman"/>
          <w:snapToGrid w:val="0"/>
          <w:spacing w:val="-4"/>
          <w:sz w:val="24"/>
          <w:szCs w:val="24"/>
        </w:rPr>
        <w:t>и</w:t>
      </w:r>
      <w:bookmarkEnd w:id="171"/>
      <w:r w:rsidRPr="000E52FD">
        <w:rPr>
          <w:rFonts w:ascii="Times New Roman" w:hAnsi="Times New Roman"/>
          <w:snapToGrid w:val="0"/>
          <w:spacing w:val="-4"/>
          <w:sz w:val="24"/>
          <w:szCs w:val="24"/>
        </w:rPr>
        <w:t>ям</w:t>
      </w:r>
      <w:bookmarkStart w:id="172" w:name="OCRUncertain402"/>
      <w:r w:rsidRPr="000E52FD">
        <w:rPr>
          <w:rFonts w:ascii="Times New Roman" w:hAnsi="Times New Roman"/>
          <w:snapToGrid w:val="0"/>
          <w:spacing w:val="-4"/>
          <w:sz w:val="24"/>
          <w:szCs w:val="24"/>
        </w:rPr>
        <w:t>и</w:t>
      </w:r>
      <w:bookmarkEnd w:id="172"/>
      <w:r w:rsidRPr="000E52FD">
        <w:rPr>
          <w:rFonts w:ascii="Times New Roman" w:hAnsi="Times New Roman"/>
          <w:snapToGrid w:val="0"/>
          <w:spacing w:val="-4"/>
          <w:sz w:val="24"/>
          <w:szCs w:val="24"/>
        </w:rPr>
        <w:t xml:space="preserve"> дети </w:t>
      </w:r>
      <w:bookmarkStart w:id="173" w:name="OCRUncertain403"/>
      <w:r w:rsidRPr="000E52FD">
        <w:rPr>
          <w:rFonts w:ascii="Times New Roman" w:hAnsi="Times New Roman"/>
          <w:snapToGrid w:val="0"/>
          <w:spacing w:val="-4"/>
          <w:sz w:val="24"/>
          <w:szCs w:val="24"/>
        </w:rPr>
        <w:t>получа</w:t>
      </w:r>
      <w:bookmarkEnd w:id="173"/>
      <w:r w:rsidRPr="000E52FD">
        <w:rPr>
          <w:rFonts w:ascii="Times New Roman" w:hAnsi="Times New Roman"/>
          <w:snapToGrid w:val="0"/>
          <w:spacing w:val="-4"/>
          <w:sz w:val="24"/>
          <w:szCs w:val="24"/>
        </w:rPr>
        <w:t>ют представле</w:t>
      </w:r>
      <w:bookmarkStart w:id="174" w:name="OCRUncertain404"/>
      <w:r w:rsidRPr="000E52FD">
        <w:rPr>
          <w:rFonts w:ascii="Times New Roman" w:hAnsi="Times New Roman"/>
          <w:snapToGrid w:val="0"/>
          <w:spacing w:val="-4"/>
          <w:sz w:val="24"/>
          <w:szCs w:val="24"/>
        </w:rPr>
        <w:t>н</w:t>
      </w:r>
      <w:bookmarkEnd w:id="174"/>
      <w:r w:rsidRPr="000E52FD">
        <w:rPr>
          <w:rFonts w:ascii="Times New Roman" w:hAnsi="Times New Roman"/>
          <w:snapToGrid w:val="0"/>
          <w:spacing w:val="-4"/>
          <w:sz w:val="24"/>
          <w:szCs w:val="24"/>
        </w:rPr>
        <w:t>ия о геом</w:t>
      </w:r>
      <w:bookmarkStart w:id="175" w:name="OCRUncertain405"/>
      <w:r w:rsidRPr="000E52FD">
        <w:rPr>
          <w:rFonts w:ascii="Times New Roman" w:hAnsi="Times New Roman"/>
          <w:snapToGrid w:val="0"/>
          <w:spacing w:val="-4"/>
          <w:sz w:val="24"/>
          <w:szCs w:val="24"/>
        </w:rPr>
        <w:t>е</w:t>
      </w:r>
      <w:bookmarkEnd w:id="175"/>
      <w:r w:rsidRPr="000E52FD">
        <w:rPr>
          <w:rFonts w:ascii="Times New Roman" w:hAnsi="Times New Roman"/>
          <w:snapToGrid w:val="0"/>
          <w:spacing w:val="-4"/>
          <w:sz w:val="24"/>
          <w:szCs w:val="24"/>
        </w:rPr>
        <w:t>трических фигурах</w:t>
      </w:r>
      <w:r w:rsidRPr="000E52FD">
        <w:rPr>
          <w:rFonts w:ascii="Times New Roman" w:hAnsi="Times New Roman"/>
          <w:noProof/>
          <w:snapToGrid w:val="0"/>
          <w:spacing w:val="-4"/>
          <w:sz w:val="24"/>
          <w:szCs w:val="24"/>
        </w:rPr>
        <w:t xml:space="preserve">: </w:t>
      </w:r>
      <w:bookmarkStart w:id="176" w:name="OCRUncertain406"/>
      <w:r w:rsidRPr="000E52FD">
        <w:rPr>
          <w:rFonts w:ascii="Times New Roman" w:hAnsi="Times New Roman"/>
          <w:snapToGrid w:val="0"/>
          <w:spacing w:val="-4"/>
          <w:sz w:val="24"/>
          <w:szCs w:val="24"/>
        </w:rPr>
        <w:t>прямоугольник,</w:t>
      </w:r>
      <w:bookmarkEnd w:id="176"/>
      <w:r w:rsidRPr="000E52FD">
        <w:rPr>
          <w:rFonts w:ascii="Times New Roman" w:hAnsi="Times New Roman"/>
          <w:snapToGrid w:val="0"/>
          <w:spacing w:val="-4"/>
          <w:sz w:val="24"/>
          <w:szCs w:val="24"/>
        </w:rPr>
        <w:t xml:space="preserve"> квадрат, их свойствах, </w:t>
      </w:r>
      <w:bookmarkStart w:id="177" w:name="OCRUncertain407"/>
      <w:r w:rsidRPr="000E52FD">
        <w:rPr>
          <w:rFonts w:ascii="Times New Roman" w:hAnsi="Times New Roman"/>
          <w:snapToGrid w:val="0"/>
          <w:spacing w:val="-4"/>
          <w:sz w:val="24"/>
          <w:szCs w:val="24"/>
        </w:rPr>
        <w:t>формируется</w:t>
      </w:r>
      <w:bookmarkEnd w:id="177"/>
      <w:r w:rsidRPr="000E52FD">
        <w:rPr>
          <w:rFonts w:ascii="Times New Roman" w:hAnsi="Times New Roman"/>
          <w:snapToGrid w:val="0"/>
          <w:spacing w:val="-4"/>
          <w:sz w:val="24"/>
          <w:szCs w:val="24"/>
        </w:rPr>
        <w:t xml:space="preserve"> умение вычислять </w:t>
      </w:r>
      <w:bookmarkStart w:id="178" w:name="OCRUncertain409"/>
      <w:r w:rsidRPr="000E52FD">
        <w:rPr>
          <w:rFonts w:ascii="Times New Roman" w:hAnsi="Times New Roman"/>
          <w:snapToGrid w:val="0"/>
          <w:spacing w:val="-4"/>
          <w:sz w:val="24"/>
          <w:szCs w:val="24"/>
        </w:rPr>
        <w:t>п</w:t>
      </w:r>
      <w:bookmarkEnd w:id="178"/>
      <w:r w:rsidRPr="000E52FD">
        <w:rPr>
          <w:rFonts w:ascii="Times New Roman" w:hAnsi="Times New Roman"/>
          <w:snapToGrid w:val="0"/>
          <w:spacing w:val="-4"/>
          <w:sz w:val="24"/>
          <w:szCs w:val="24"/>
        </w:rPr>
        <w:t>ериметры м</w:t>
      </w:r>
      <w:bookmarkStart w:id="179" w:name="OCRUncertain410"/>
      <w:r w:rsidRPr="000E52FD">
        <w:rPr>
          <w:rFonts w:ascii="Times New Roman" w:hAnsi="Times New Roman"/>
          <w:snapToGrid w:val="0"/>
          <w:spacing w:val="-4"/>
          <w:sz w:val="24"/>
          <w:szCs w:val="24"/>
        </w:rPr>
        <w:t>н</w:t>
      </w:r>
      <w:bookmarkEnd w:id="179"/>
      <w:r w:rsidRPr="000E52FD">
        <w:rPr>
          <w:rFonts w:ascii="Times New Roman" w:hAnsi="Times New Roman"/>
          <w:snapToGrid w:val="0"/>
          <w:spacing w:val="-4"/>
          <w:sz w:val="24"/>
          <w:szCs w:val="24"/>
        </w:rPr>
        <w:t>огоуголь</w:t>
      </w:r>
      <w:bookmarkStart w:id="180" w:name="OCRUncertain411"/>
      <w:r w:rsidRPr="000E52FD">
        <w:rPr>
          <w:rFonts w:ascii="Times New Roman" w:hAnsi="Times New Roman"/>
          <w:snapToGrid w:val="0"/>
          <w:spacing w:val="-4"/>
          <w:sz w:val="24"/>
          <w:szCs w:val="24"/>
        </w:rPr>
        <w:t>н</w:t>
      </w:r>
      <w:bookmarkEnd w:id="180"/>
      <w:r w:rsidRPr="000E52FD">
        <w:rPr>
          <w:rFonts w:ascii="Times New Roman" w:hAnsi="Times New Roman"/>
          <w:snapToGrid w:val="0"/>
          <w:spacing w:val="-4"/>
          <w:sz w:val="24"/>
          <w:szCs w:val="24"/>
        </w:rPr>
        <w:t>иков</w:t>
      </w:r>
      <w:r w:rsidRPr="000E52FD">
        <w:rPr>
          <w:rFonts w:ascii="Times New Roman" w:hAnsi="Times New Roman"/>
          <w:noProof/>
          <w:snapToGrid w:val="0"/>
          <w:spacing w:val="-4"/>
          <w:sz w:val="24"/>
          <w:szCs w:val="24"/>
        </w:rPr>
        <w:t>,</w:t>
      </w:r>
      <w:r w:rsidRPr="000E52FD">
        <w:rPr>
          <w:rFonts w:ascii="Times New Roman" w:hAnsi="Times New Roman"/>
          <w:snapToGrid w:val="0"/>
          <w:spacing w:val="-4"/>
          <w:sz w:val="24"/>
          <w:szCs w:val="24"/>
        </w:rPr>
        <w:t xml:space="preserve"> решать соответствующ</w:t>
      </w:r>
      <w:bookmarkStart w:id="181" w:name="OCRUncertain412"/>
      <w:r w:rsidRPr="000E52FD">
        <w:rPr>
          <w:rFonts w:ascii="Times New Roman" w:hAnsi="Times New Roman"/>
          <w:snapToGrid w:val="0"/>
          <w:spacing w:val="-4"/>
          <w:sz w:val="24"/>
          <w:szCs w:val="24"/>
        </w:rPr>
        <w:t>и</w:t>
      </w:r>
      <w:bookmarkEnd w:id="181"/>
      <w:r w:rsidRPr="000E52FD">
        <w:rPr>
          <w:rFonts w:ascii="Times New Roman" w:hAnsi="Times New Roman"/>
          <w:snapToGrid w:val="0"/>
          <w:spacing w:val="-4"/>
          <w:sz w:val="24"/>
          <w:szCs w:val="24"/>
        </w:rPr>
        <w:t xml:space="preserve">е задачи с </w:t>
      </w:r>
      <w:bookmarkStart w:id="182" w:name="OCRUncertain413"/>
      <w:r w:rsidRPr="000E52FD">
        <w:rPr>
          <w:rFonts w:ascii="Times New Roman" w:hAnsi="Times New Roman"/>
          <w:snapToGrid w:val="0"/>
          <w:spacing w:val="-4"/>
          <w:sz w:val="24"/>
          <w:szCs w:val="24"/>
        </w:rPr>
        <w:t>геометриче</w:t>
      </w:r>
      <w:bookmarkEnd w:id="182"/>
      <w:r w:rsidRPr="000E52FD">
        <w:rPr>
          <w:rFonts w:ascii="Times New Roman" w:hAnsi="Times New Roman"/>
          <w:snapToGrid w:val="0"/>
          <w:spacing w:val="-4"/>
          <w:sz w:val="24"/>
          <w:szCs w:val="24"/>
        </w:rPr>
        <w:t>ским содержанием.</w:t>
      </w:r>
    </w:p>
    <w:p w:rsidR="00184566" w:rsidRPr="000E52FD" w:rsidRDefault="00184566" w:rsidP="0018456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noProof/>
          <w:snapToGrid w:val="0"/>
          <w:sz w:val="24"/>
          <w:szCs w:val="24"/>
        </w:rPr>
      </w:pPr>
      <w:r w:rsidRPr="000E52FD">
        <w:rPr>
          <w:rFonts w:ascii="Times New Roman" w:hAnsi="Times New Roman"/>
          <w:snapToGrid w:val="0"/>
          <w:sz w:val="24"/>
          <w:szCs w:val="24"/>
        </w:rPr>
        <w:t>Существен</w:t>
      </w:r>
      <w:bookmarkStart w:id="183" w:name="OCRUncertain416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End w:id="183"/>
      <w:r w:rsidRPr="000E52FD">
        <w:rPr>
          <w:rFonts w:ascii="Times New Roman" w:hAnsi="Times New Roman"/>
          <w:snapToGrid w:val="0"/>
          <w:sz w:val="24"/>
          <w:szCs w:val="24"/>
        </w:rPr>
        <w:t>ое место в содержан</w:t>
      </w:r>
      <w:bookmarkStart w:id="184" w:name="OCRUncertain417"/>
      <w:r w:rsidRPr="000E52FD">
        <w:rPr>
          <w:rFonts w:ascii="Times New Roman" w:hAnsi="Times New Roman"/>
          <w:snapToGrid w:val="0"/>
          <w:sz w:val="24"/>
          <w:szCs w:val="24"/>
        </w:rPr>
        <w:t>и</w:t>
      </w:r>
      <w:bookmarkEnd w:id="184"/>
      <w:r w:rsidRPr="000E52FD">
        <w:rPr>
          <w:rFonts w:ascii="Times New Roman" w:hAnsi="Times New Roman"/>
          <w:snapToGrid w:val="0"/>
          <w:sz w:val="24"/>
          <w:szCs w:val="24"/>
        </w:rPr>
        <w:t xml:space="preserve">и материала занимает алгебраическая </w:t>
      </w:r>
      <w:bookmarkStart w:id="185" w:name="OCRUncertain419"/>
      <w:r w:rsidRPr="000E52FD">
        <w:rPr>
          <w:rFonts w:ascii="Times New Roman" w:hAnsi="Times New Roman"/>
          <w:snapToGrid w:val="0"/>
          <w:sz w:val="24"/>
          <w:szCs w:val="24"/>
        </w:rPr>
        <w:t>пропедевтика:</w:t>
      </w:r>
      <w:bookmarkEnd w:id="185"/>
      <w:r w:rsidRPr="000E52FD">
        <w:rPr>
          <w:rFonts w:ascii="Times New Roman" w:hAnsi="Times New Roman"/>
          <w:snapToGrid w:val="0"/>
          <w:sz w:val="24"/>
          <w:szCs w:val="24"/>
        </w:rPr>
        <w:t xml:space="preserve"> расширяются </w:t>
      </w:r>
      <w:bookmarkStart w:id="186" w:name="OCRUncertain420"/>
      <w:r w:rsidRPr="000E52FD">
        <w:rPr>
          <w:rFonts w:ascii="Times New Roman" w:hAnsi="Times New Roman"/>
          <w:snapToGrid w:val="0"/>
          <w:sz w:val="24"/>
          <w:szCs w:val="24"/>
        </w:rPr>
        <w:t>представления  дете</w:t>
      </w:r>
      <w:bookmarkEnd w:id="186"/>
      <w:r w:rsidRPr="000E52FD">
        <w:rPr>
          <w:rFonts w:ascii="Times New Roman" w:hAnsi="Times New Roman"/>
          <w:snapToGrid w:val="0"/>
          <w:sz w:val="24"/>
          <w:szCs w:val="24"/>
        </w:rPr>
        <w:t>й о способах решения числовых равенств и неравенств, обобщаются представления о посто</w:t>
      </w:r>
      <w:bookmarkStart w:id="187" w:name="OCRUncertain443"/>
      <w:r w:rsidRPr="000E52FD">
        <w:rPr>
          <w:rFonts w:ascii="Times New Roman" w:hAnsi="Times New Roman"/>
          <w:snapToGrid w:val="0"/>
          <w:sz w:val="24"/>
          <w:szCs w:val="24"/>
        </w:rPr>
        <w:t>янн</w:t>
      </w:r>
      <w:bookmarkEnd w:id="187"/>
      <w:r w:rsidRPr="000E52FD">
        <w:rPr>
          <w:rFonts w:ascii="Times New Roman" w:hAnsi="Times New Roman"/>
          <w:snapToGrid w:val="0"/>
          <w:sz w:val="24"/>
          <w:szCs w:val="24"/>
        </w:rPr>
        <w:t xml:space="preserve">ом и </w:t>
      </w:r>
      <w:bookmarkStart w:id="188" w:name="OCRUncertain444"/>
      <w:r w:rsidRPr="000E52FD">
        <w:rPr>
          <w:rFonts w:ascii="Times New Roman" w:hAnsi="Times New Roman"/>
          <w:snapToGrid w:val="0"/>
          <w:sz w:val="24"/>
          <w:szCs w:val="24"/>
        </w:rPr>
        <w:t>переменн</w:t>
      </w:r>
      <w:bookmarkEnd w:id="188"/>
      <w:r w:rsidRPr="000E52FD">
        <w:rPr>
          <w:rFonts w:ascii="Times New Roman" w:hAnsi="Times New Roman"/>
          <w:snapToGrid w:val="0"/>
          <w:sz w:val="24"/>
          <w:szCs w:val="24"/>
        </w:rPr>
        <w:t>ом числе, вводятся буквы латинского алфавита</w:t>
      </w:r>
      <w:r w:rsidRPr="000E52FD">
        <w:rPr>
          <w:rFonts w:ascii="Times New Roman" w:hAnsi="Times New Roman"/>
          <w:noProof/>
          <w:snapToGrid w:val="0"/>
          <w:sz w:val="24"/>
          <w:szCs w:val="24"/>
        </w:rPr>
        <w:t xml:space="preserve">, </w:t>
      </w:r>
      <w:r w:rsidRPr="000E52FD">
        <w:rPr>
          <w:rFonts w:ascii="Times New Roman" w:hAnsi="Times New Roman"/>
          <w:snapToGrid w:val="0"/>
          <w:sz w:val="24"/>
          <w:szCs w:val="24"/>
        </w:rPr>
        <w:t xml:space="preserve">которые используются в выражениях, равенствах и </w:t>
      </w:r>
      <w:bookmarkStart w:id="189" w:name="OCRUncertain446"/>
      <w:r w:rsidRPr="000E52FD">
        <w:rPr>
          <w:rFonts w:ascii="Times New Roman" w:hAnsi="Times New Roman"/>
          <w:snapToGrid w:val="0"/>
          <w:sz w:val="24"/>
          <w:szCs w:val="24"/>
        </w:rPr>
        <w:t>неравенствах,</w:t>
      </w:r>
      <w:bookmarkEnd w:id="189"/>
      <w:r w:rsidRPr="000E52FD">
        <w:rPr>
          <w:rFonts w:ascii="Times New Roman" w:hAnsi="Times New Roman"/>
          <w:snapToGrid w:val="0"/>
          <w:sz w:val="24"/>
          <w:szCs w:val="24"/>
        </w:rPr>
        <w:t xml:space="preserve"> а, следовательно, рассматривается область </w:t>
      </w:r>
      <w:bookmarkStart w:id="190" w:name="OCRUncertain447"/>
      <w:r w:rsidRPr="000E52FD">
        <w:rPr>
          <w:rFonts w:ascii="Times New Roman" w:hAnsi="Times New Roman"/>
          <w:snapToGrid w:val="0"/>
          <w:sz w:val="24"/>
          <w:szCs w:val="24"/>
        </w:rPr>
        <w:t>и</w:t>
      </w:r>
      <w:bookmarkEnd w:id="190"/>
      <w:r w:rsidRPr="000E52FD">
        <w:rPr>
          <w:rFonts w:ascii="Times New Roman" w:hAnsi="Times New Roman"/>
          <w:snapToGrid w:val="0"/>
          <w:sz w:val="24"/>
          <w:szCs w:val="24"/>
        </w:rPr>
        <w:t xml:space="preserve">х </w:t>
      </w:r>
      <w:bookmarkStart w:id="191" w:name="OCRUncertain448"/>
      <w:r w:rsidRPr="000E52FD">
        <w:rPr>
          <w:rFonts w:ascii="Times New Roman" w:hAnsi="Times New Roman"/>
          <w:snapToGrid w:val="0"/>
          <w:sz w:val="24"/>
          <w:szCs w:val="24"/>
        </w:rPr>
        <w:t>определения</w:t>
      </w:r>
      <w:bookmarkEnd w:id="191"/>
      <w:r w:rsidRPr="000E52FD">
        <w:rPr>
          <w:rFonts w:ascii="Times New Roman" w:hAnsi="Times New Roman"/>
          <w:snapToGrid w:val="0"/>
          <w:sz w:val="24"/>
          <w:szCs w:val="24"/>
        </w:rPr>
        <w:t xml:space="preserve"> и множ</w:t>
      </w:r>
      <w:bookmarkStart w:id="192" w:name="OCRUncertain449"/>
      <w:r w:rsidRPr="000E52FD">
        <w:rPr>
          <w:rFonts w:ascii="Times New Roman" w:hAnsi="Times New Roman"/>
          <w:snapToGrid w:val="0"/>
          <w:sz w:val="24"/>
          <w:szCs w:val="24"/>
        </w:rPr>
        <w:t>е</w:t>
      </w:r>
      <w:bookmarkEnd w:id="192"/>
      <w:r w:rsidRPr="000E52FD">
        <w:rPr>
          <w:rFonts w:ascii="Times New Roman" w:hAnsi="Times New Roman"/>
          <w:snapToGrid w:val="0"/>
          <w:sz w:val="24"/>
          <w:szCs w:val="24"/>
        </w:rPr>
        <w:t>ства соответствующих значений выражен</w:t>
      </w:r>
      <w:bookmarkStart w:id="193" w:name="OCRUncertain450"/>
      <w:r w:rsidRPr="000E52FD">
        <w:rPr>
          <w:rFonts w:ascii="Times New Roman" w:hAnsi="Times New Roman"/>
          <w:snapToGrid w:val="0"/>
          <w:sz w:val="24"/>
          <w:szCs w:val="24"/>
        </w:rPr>
        <w:t>ий;</w:t>
      </w:r>
      <w:bookmarkEnd w:id="193"/>
      <w:r w:rsidRPr="000E52FD">
        <w:rPr>
          <w:rFonts w:ascii="Times New Roman" w:hAnsi="Times New Roman"/>
          <w:snapToGrid w:val="0"/>
          <w:sz w:val="24"/>
          <w:szCs w:val="24"/>
        </w:rPr>
        <w:t xml:space="preserve"> буквенные выражен</w:t>
      </w:r>
      <w:bookmarkStart w:id="194" w:name="OCRUncertain451"/>
      <w:r w:rsidRPr="000E52FD">
        <w:rPr>
          <w:rFonts w:ascii="Times New Roman" w:hAnsi="Times New Roman"/>
          <w:snapToGrid w:val="0"/>
          <w:sz w:val="24"/>
          <w:szCs w:val="24"/>
        </w:rPr>
        <w:t>и</w:t>
      </w:r>
      <w:bookmarkEnd w:id="194"/>
      <w:r w:rsidRPr="000E52FD">
        <w:rPr>
          <w:rFonts w:ascii="Times New Roman" w:hAnsi="Times New Roman"/>
          <w:snapToGrid w:val="0"/>
          <w:sz w:val="24"/>
          <w:szCs w:val="24"/>
        </w:rPr>
        <w:t xml:space="preserve">я </w:t>
      </w:r>
      <w:bookmarkStart w:id="195" w:name="OCRUncertain452"/>
      <w:r w:rsidRPr="000E52FD">
        <w:rPr>
          <w:rFonts w:ascii="Times New Roman" w:hAnsi="Times New Roman"/>
          <w:snapToGrid w:val="0"/>
          <w:sz w:val="24"/>
          <w:szCs w:val="24"/>
        </w:rPr>
        <w:t>и</w:t>
      </w:r>
      <w:bookmarkEnd w:id="195"/>
      <w:r w:rsidRPr="000E52FD">
        <w:rPr>
          <w:rFonts w:ascii="Times New Roman" w:hAnsi="Times New Roman"/>
          <w:snapToGrid w:val="0"/>
          <w:sz w:val="24"/>
          <w:szCs w:val="24"/>
        </w:rPr>
        <w:t>с</w:t>
      </w:r>
      <w:bookmarkStart w:id="196" w:name="OCRUncertain453"/>
      <w:r w:rsidRPr="000E52FD">
        <w:rPr>
          <w:rFonts w:ascii="Times New Roman" w:hAnsi="Times New Roman"/>
          <w:snapToGrid w:val="0"/>
          <w:sz w:val="24"/>
          <w:szCs w:val="24"/>
        </w:rPr>
        <w:t>п</w:t>
      </w:r>
      <w:bookmarkEnd w:id="196"/>
      <w:r w:rsidRPr="000E52FD">
        <w:rPr>
          <w:rFonts w:ascii="Times New Roman" w:hAnsi="Times New Roman"/>
          <w:snapToGrid w:val="0"/>
          <w:sz w:val="24"/>
          <w:szCs w:val="24"/>
        </w:rPr>
        <w:t>ользуются для обобще</w:t>
      </w:r>
      <w:bookmarkStart w:id="197" w:name="OCRUncertain454"/>
      <w:r w:rsidRPr="000E52FD">
        <w:rPr>
          <w:rFonts w:ascii="Times New Roman" w:hAnsi="Times New Roman"/>
          <w:snapToGrid w:val="0"/>
          <w:sz w:val="24"/>
          <w:szCs w:val="24"/>
        </w:rPr>
        <w:t>ния представлени</w:t>
      </w:r>
      <w:bookmarkEnd w:id="197"/>
      <w:r w:rsidRPr="000E52FD">
        <w:rPr>
          <w:rFonts w:ascii="Times New Roman" w:hAnsi="Times New Roman"/>
          <w:snapToGrid w:val="0"/>
          <w:sz w:val="24"/>
          <w:szCs w:val="24"/>
        </w:rPr>
        <w:t>й об арифметических  де</w:t>
      </w:r>
      <w:bookmarkStart w:id="198" w:name="OCRUncertain455"/>
      <w:r w:rsidRPr="000E52FD">
        <w:rPr>
          <w:rFonts w:ascii="Times New Roman" w:hAnsi="Times New Roman"/>
          <w:snapToGrid w:val="0"/>
          <w:sz w:val="24"/>
          <w:szCs w:val="24"/>
        </w:rPr>
        <w:t>й</w:t>
      </w:r>
      <w:bookmarkEnd w:id="198"/>
      <w:r w:rsidRPr="000E52FD">
        <w:rPr>
          <w:rFonts w:ascii="Times New Roman" w:hAnsi="Times New Roman"/>
          <w:snapToGrid w:val="0"/>
          <w:sz w:val="24"/>
          <w:szCs w:val="24"/>
        </w:rPr>
        <w:t>ствиях.</w:t>
      </w:r>
    </w:p>
    <w:p w:rsidR="00184566" w:rsidRPr="000E52FD" w:rsidRDefault="00184566" w:rsidP="0018456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0E52FD">
        <w:rPr>
          <w:rFonts w:ascii="Times New Roman" w:hAnsi="Times New Roman"/>
          <w:snapToGrid w:val="0"/>
          <w:sz w:val="24"/>
          <w:szCs w:val="24"/>
        </w:rPr>
        <w:t>Р</w:t>
      </w:r>
      <w:bookmarkStart w:id="199" w:name="OCRUncertain460"/>
      <w:r w:rsidRPr="000E52FD">
        <w:rPr>
          <w:rFonts w:ascii="Times New Roman" w:hAnsi="Times New Roman"/>
          <w:snapToGrid w:val="0"/>
          <w:sz w:val="24"/>
          <w:szCs w:val="24"/>
        </w:rPr>
        <w:t>е</w:t>
      </w:r>
      <w:bookmarkEnd w:id="199"/>
      <w:r w:rsidRPr="000E52FD">
        <w:rPr>
          <w:rFonts w:ascii="Times New Roman" w:hAnsi="Times New Roman"/>
          <w:snapToGrid w:val="0"/>
          <w:sz w:val="24"/>
          <w:szCs w:val="24"/>
        </w:rPr>
        <w:t>шение арифметических задач т</w:t>
      </w:r>
      <w:bookmarkStart w:id="200" w:name="OCRUncertain461"/>
      <w:r w:rsidRPr="000E52FD">
        <w:rPr>
          <w:rFonts w:ascii="Times New Roman" w:hAnsi="Times New Roman"/>
          <w:snapToGrid w:val="0"/>
          <w:sz w:val="24"/>
          <w:szCs w:val="24"/>
        </w:rPr>
        <w:t>е</w:t>
      </w:r>
      <w:bookmarkEnd w:id="200"/>
      <w:r w:rsidRPr="000E52FD">
        <w:rPr>
          <w:rFonts w:ascii="Times New Roman" w:hAnsi="Times New Roman"/>
          <w:snapToGrid w:val="0"/>
          <w:sz w:val="24"/>
          <w:szCs w:val="24"/>
        </w:rPr>
        <w:t xml:space="preserve">сно связано с </w:t>
      </w:r>
      <w:bookmarkStart w:id="201" w:name="OCRUncertain462"/>
      <w:r w:rsidRPr="000E52FD">
        <w:rPr>
          <w:rFonts w:ascii="Times New Roman" w:hAnsi="Times New Roman"/>
          <w:snapToGrid w:val="0"/>
          <w:sz w:val="24"/>
          <w:szCs w:val="24"/>
        </w:rPr>
        <w:t>изуче</w:t>
      </w:r>
      <w:bookmarkEnd w:id="201"/>
      <w:r w:rsidRPr="000E52FD">
        <w:rPr>
          <w:rFonts w:ascii="Times New Roman" w:hAnsi="Times New Roman"/>
          <w:snapToGrid w:val="0"/>
          <w:sz w:val="24"/>
          <w:szCs w:val="24"/>
        </w:rPr>
        <w:t>нием действий и их свойств. М</w:t>
      </w:r>
      <w:bookmarkStart w:id="202" w:name="OCRUncertain463"/>
      <w:r w:rsidRPr="000E52FD">
        <w:rPr>
          <w:rFonts w:ascii="Times New Roman" w:hAnsi="Times New Roman"/>
          <w:snapToGrid w:val="0"/>
          <w:sz w:val="24"/>
          <w:szCs w:val="24"/>
        </w:rPr>
        <w:t>о</w:t>
      </w:r>
      <w:bookmarkEnd w:id="202"/>
      <w:r w:rsidRPr="000E52FD">
        <w:rPr>
          <w:rFonts w:ascii="Times New Roman" w:hAnsi="Times New Roman"/>
          <w:snapToGrid w:val="0"/>
          <w:sz w:val="24"/>
          <w:szCs w:val="24"/>
        </w:rPr>
        <w:t>жно выд</w:t>
      </w:r>
      <w:bookmarkStart w:id="203" w:name="OCRUncertain464"/>
      <w:r w:rsidRPr="000E52FD">
        <w:rPr>
          <w:rFonts w:ascii="Times New Roman" w:hAnsi="Times New Roman"/>
          <w:snapToGrid w:val="0"/>
          <w:sz w:val="24"/>
          <w:szCs w:val="24"/>
        </w:rPr>
        <w:t>е</w:t>
      </w:r>
      <w:bookmarkEnd w:id="203"/>
      <w:r w:rsidRPr="000E52FD">
        <w:rPr>
          <w:rFonts w:ascii="Times New Roman" w:hAnsi="Times New Roman"/>
          <w:snapToGrid w:val="0"/>
          <w:sz w:val="24"/>
          <w:szCs w:val="24"/>
        </w:rPr>
        <w:t>л</w:t>
      </w:r>
      <w:bookmarkStart w:id="204" w:name="OCRUncertain465"/>
      <w:r w:rsidRPr="000E52FD">
        <w:rPr>
          <w:rFonts w:ascii="Times New Roman" w:hAnsi="Times New Roman"/>
          <w:snapToGrid w:val="0"/>
          <w:sz w:val="24"/>
          <w:szCs w:val="24"/>
        </w:rPr>
        <w:t>и</w:t>
      </w:r>
      <w:bookmarkEnd w:id="204"/>
      <w:r w:rsidRPr="000E52FD">
        <w:rPr>
          <w:rFonts w:ascii="Times New Roman" w:hAnsi="Times New Roman"/>
          <w:snapToGrid w:val="0"/>
          <w:sz w:val="24"/>
          <w:szCs w:val="24"/>
        </w:rPr>
        <w:t>ть гру</w:t>
      </w:r>
      <w:bookmarkStart w:id="205" w:name="OCRUncertain466"/>
      <w:r w:rsidRPr="000E52FD">
        <w:rPr>
          <w:rFonts w:ascii="Times New Roman" w:hAnsi="Times New Roman"/>
          <w:snapToGrid w:val="0"/>
          <w:sz w:val="24"/>
          <w:szCs w:val="24"/>
        </w:rPr>
        <w:t>п</w:t>
      </w:r>
      <w:bookmarkEnd w:id="205"/>
      <w:r w:rsidRPr="000E52FD">
        <w:rPr>
          <w:rFonts w:ascii="Times New Roman" w:hAnsi="Times New Roman"/>
          <w:snapToGrid w:val="0"/>
          <w:sz w:val="24"/>
          <w:szCs w:val="24"/>
        </w:rPr>
        <w:t xml:space="preserve">пу задач, </w:t>
      </w:r>
      <w:bookmarkStart w:id="206" w:name="OCRUncertain467"/>
      <w:r w:rsidRPr="000E52FD">
        <w:rPr>
          <w:rFonts w:ascii="Times New Roman" w:hAnsi="Times New Roman"/>
          <w:snapToGrid w:val="0"/>
          <w:sz w:val="24"/>
          <w:szCs w:val="24"/>
        </w:rPr>
        <w:t>ра</w:t>
      </w:r>
      <w:bookmarkEnd w:id="206"/>
      <w:r w:rsidRPr="000E52FD">
        <w:rPr>
          <w:rFonts w:ascii="Times New Roman" w:hAnsi="Times New Roman"/>
          <w:snapToGrid w:val="0"/>
          <w:sz w:val="24"/>
          <w:szCs w:val="24"/>
        </w:rPr>
        <w:t>скрывающих смысл умножения и д</w:t>
      </w:r>
      <w:bookmarkStart w:id="207" w:name="OCRUncertain468"/>
      <w:r w:rsidRPr="000E52FD">
        <w:rPr>
          <w:rFonts w:ascii="Times New Roman" w:hAnsi="Times New Roman"/>
          <w:snapToGrid w:val="0"/>
          <w:sz w:val="24"/>
          <w:szCs w:val="24"/>
        </w:rPr>
        <w:t>е</w:t>
      </w:r>
      <w:bookmarkEnd w:id="207"/>
      <w:r w:rsidRPr="000E52FD">
        <w:rPr>
          <w:rFonts w:ascii="Times New Roman" w:hAnsi="Times New Roman"/>
          <w:snapToGrid w:val="0"/>
          <w:sz w:val="24"/>
          <w:szCs w:val="24"/>
        </w:rPr>
        <w:t>ления, отношен</w:t>
      </w:r>
      <w:bookmarkStart w:id="208" w:name="OCRUncertain471"/>
      <w:r w:rsidRPr="000E52FD">
        <w:rPr>
          <w:rFonts w:ascii="Times New Roman" w:hAnsi="Times New Roman"/>
          <w:snapToGrid w:val="0"/>
          <w:sz w:val="24"/>
          <w:szCs w:val="24"/>
        </w:rPr>
        <w:t>и</w:t>
      </w:r>
      <w:bookmarkEnd w:id="208"/>
      <w:r w:rsidRPr="000E52FD">
        <w:rPr>
          <w:rFonts w:ascii="Times New Roman" w:hAnsi="Times New Roman"/>
          <w:snapToGrid w:val="0"/>
          <w:sz w:val="24"/>
          <w:szCs w:val="24"/>
        </w:rPr>
        <w:t>я между числами</w:t>
      </w:r>
      <w:r w:rsidRPr="000E52FD">
        <w:rPr>
          <w:rFonts w:ascii="Times New Roman" w:hAnsi="Times New Roman"/>
          <w:noProof/>
          <w:snapToGrid w:val="0"/>
          <w:sz w:val="24"/>
          <w:szCs w:val="24"/>
        </w:rPr>
        <w:t>,</w:t>
      </w:r>
      <w:r w:rsidRPr="000E52FD">
        <w:rPr>
          <w:rFonts w:ascii="Times New Roman" w:hAnsi="Times New Roman"/>
          <w:snapToGrid w:val="0"/>
          <w:sz w:val="24"/>
          <w:szCs w:val="24"/>
        </w:rPr>
        <w:t xml:space="preserve"> прав</w:t>
      </w:r>
      <w:bookmarkStart w:id="209" w:name="OCRUncertain473"/>
      <w:r w:rsidRPr="000E52FD">
        <w:rPr>
          <w:rFonts w:ascii="Times New Roman" w:hAnsi="Times New Roman"/>
          <w:snapToGrid w:val="0"/>
          <w:sz w:val="24"/>
          <w:szCs w:val="24"/>
        </w:rPr>
        <w:t>и</w:t>
      </w:r>
      <w:bookmarkEnd w:id="209"/>
      <w:r w:rsidRPr="000E52FD">
        <w:rPr>
          <w:rFonts w:ascii="Times New Roman" w:hAnsi="Times New Roman"/>
          <w:snapToGrid w:val="0"/>
          <w:sz w:val="24"/>
          <w:szCs w:val="24"/>
        </w:rPr>
        <w:t>ла порядка действий</w:t>
      </w:r>
      <w:r w:rsidRPr="000E52FD">
        <w:rPr>
          <w:rFonts w:ascii="Times New Roman" w:hAnsi="Times New Roman"/>
          <w:noProof/>
          <w:snapToGrid w:val="0"/>
          <w:sz w:val="24"/>
          <w:szCs w:val="24"/>
        </w:rPr>
        <w:t>.</w:t>
      </w:r>
    </w:p>
    <w:p w:rsidR="00184566" w:rsidRPr="000E52FD" w:rsidRDefault="00184566" w:rsidP="0018456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0E52FD">
        <w:rPr>
          <w:rFonts w:ascii="Times New Roman" w:hAnsi="Times New Roman"/>
          <w:snapToGrid w:val="0"/>
          <w:sz w:val="24"/>
          <w:szCs w:val="24"/>
        </w:rPr>
        <w:t xml:space="preserve">Таким образом, </w:t>
      </w:r>
      <w:bookmarkStart w:id="210" w:name="OCRUncertain578"/>
      <w:r w:rsidRPr="000E52FD">
        <w:rPr>
          <w:rFonts w:ascii="Times New Roman" w:hAnsi="Times New Roman"/>
          <w:snapToGrid w:val="0"/>
          <w:sz w:val="24"/>
          <w:szCs w:val="24"/>
        </w:rPr>
        <w:t>в</w:t>
      </w:r>
      <w:bookmarkEnd w:id="210"/>
      <w:r w:rsidRPr="000E52FD">
        <w:rPr>
          <w:rFonts w:ascii="Times New Roman" w:hAnsi="Times New Roman"/>
          <w:snapToGrid w:val="0"/>
          <w:sz w:val="24"/>
          <w:szCs w:val="24"/>
        </w:rPr>
        <w:t xml:space="preserve"> учебнике</w:t>
      </w:r>
      <w:r w:rsidRPr="000E52FD">
        <w:rPr>
          <w:rFonts w:ascii="Times New Roman" w:hAnsi="Times New Roman"/>
          <w:noProof/>
          <w:snapToGrid w:val="0"/>
          <w:sz w:val="24"/>
          <w:szCs w:val="24"/>
        </w:rPr>
        <w:t xml:space="preserve"> 2</w:t>
      </w:r>
      <w:bookmarkStart w:id="211" w:name="OCRUncertain579"/>
      <w:r w:rsidRPr="000E52FD">
        <w:rPr>
          <w:rFonts w:ascii="Times New Roman" w:hAnsi="Times New Roman"/>
          <w:snapToGrid w:val="0"/>
          <w:sz w:val="24"/>
          <w:szCs w:val="24"/>
        </w:rPr>
        <w:t>кл</w:t>
      </w:r>
      <w:bookmarkEnd w:id="211"/>
      <w:r w:rsidRPr="000E52FD">
        <w:rPr>
          <w:rFonts w:ascii="Times New Roman" w:hAnsi="Times New Roman"/>
          <w:snapToGrid w:val="0"/>
          <w:sz w:val="24"/>
          <w:szCs w:val="24"/>
        </w:rPr>
        <w:t>асса им</w:t>
      </w:r>
      <w:bookmarkStart w:id="212" w:name="OCRUncertain580"/>
      <w:r w:rsidRPr="000E52FD">
        <w:rPr>
          <w:rFonts w:ascii="Times New Roman" w:hAnsi="Times New Roman"/>
          <w:snapToGrid w:val="0"/>
          <w:sz w:val="24"/>
          <w:szCs w:val="24"/>
        </w:rPr>
        <w:t>ее</w:t>
      </w:r>
      <w:bookmarkEnd w:id="212"/>
      <w:r w:rsidRPr="000E52FD">
        <w:rPr>
          <w:rFonts w:ascii="Times New Roman" w:hAnsi="Times New Roman"/>
          <w:snapToGrid w:val="0"/>
          <w:sz w:val="24"/>
          <w:szCs w:val="24"/>
        </w:rPr>
        <w:t>т место с</w:t>
      </w:r>
      <w:bookmarkStart w:id="213" w:name="OCRUncertain581"/>
      <w:r w:rsidRPr="000E52FD">
        <w:rPr>
          <w:rFonts w:ascii="Times New Roman" w:hAnsi="Times New Roman"/>
          <w:snapToGrid w:val="0"/>
          <w:sz w:val="24"/>
          <w:szCs w:val="24"/>
        </w:rPr>
        <w:t>и</w:t>
      </w:r>
      <w:bookmarkEnd w:id="213"/>
      <w:r w:rsidRPr="000E52FD">
        <w:rPr>
          <w:rFonts w:ascii="Times New Roman" w:hAnsi="Times New Roman"/>
          <w:snapToGrid w:val="0"/>
          <w:sz w:val="24"/>
          <w:szCs w:val="24"/>
        </w:rPr>
        <w:t>стема изуче</w:t>
      </w:r>
      <w:bookmarkStart w:id="214" w:name="OCRUncertain582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End w:id="214"/>
      <w:r w:rsidRPr="000E52FD">
        <w:rPr>
          <w:rFonts w:ascii="Times New Roman" w:hAnsi="Times New Roman"/>
          <w:snapToGrid w:val="0"/>
          <w:sz w:val="24"/>
          <w:szCs w:val="24"/>
        </w:rPr>
        <w:t xml:space="preserve">ия материала: основные знания и умения получаются </w:t>
      </w:r>
      <w:bookmarkStart w:id="215" w:name="OCRUncertain587"/>
      <w:r w:rsidRPr="000E52FD">
        <w:rPr>
          <w:rFonts w:ascii="Times New Roman" w:hAnsi="Times New Roman"/>
          <w:snapToGrid w:val="0"/>
          <w:sz w:val="24"/>
          <w:szCs w:val="24"/>
        </w:rPr>
        <w:t>абстрагированием</w:t>
      </w:r>
      <w:bookmarkEnd w:id="215"/>
      <w:r w:rsidRPr="000E52FD">
        <w:rPr>
          <w:rFonts w:ascii="Times New Roman" w:hAnsi="Times New Roman"/>
          <w:snapToGrid w:val="0"/>
          <w:sz w:val="24"/>
          <w:szCs w:val="24"/>
        </w:rPr>
        <w:t xml:space="preserve"> от опер</w:t>
      </w:r>
      <w:bookmarkStart w:id="216" w:name="OCRUncertain588"/>
      <w:r w:rsidRPr="000E52FD">
        <w:rPr>
          <w:rFonts w:ascii="Times New Roman" w:hAnsi="Times New Roman"/>
          <w:snapToGrid w:val="0"/>
          <w:sz w:val="24"/>
          <w:szCs w:val="24"/>
        </w:rPr>
        <w:t>а</w:t>
      </w:r>
      <w:bookmarkEnd w:id="216"/>
      <w:r w:rsidRPr="000E52FD">
        <w:rPr>
          <w:rFonts w:ascii="Times New Roman" w:hAnsi="Times New Roman"/>
          <w:snapToGrid w:val="0"/>
          <w:sz w:val="24"/>
          <w:szCs w:val="24"/>
        </w:rPr>
        <w:t xml:space="preserve">ций </w:t>
      </w:r>
      <w:bookmarkStart w:id="217" w:name="OCRUncertain589"/>
      <w:r w:rsidRPr="000E52FD">
        <w:rPr>
          <w:rFonts w:ascii="Times New Roman" w:hAnsi="Times New Roman"/>
          <w:snapToGrid w:val="0"/>
          <w:sz w:val="24"/>
          <w:szCs w:val="24"/>
        </w:rPr>
        <w:t>на</w:t>
      </w:r>
      <w:bookmarkEnd w:id="217"/>
      <w:r w:rsidRPr="000E52FD">
        <w:rPr>
          <w:rFonts w:ascii="Times New Roman" w:hAnsi="Times New Roman"/>
          <w:snapToGrid w:val="0"/>
          <w:sz w:val="24"/>
          <w:szCs w:val="24"/>
        </w:rPr>
        <w:t>д множествам</w:t>
      </w:r>
      <w:bookmarkStart w:id="218" w:name="OCRUncertain590"/>
      <w:r w:rsidRPr="000E52FD">
        <w:rPr>
          <w:rFonts w:ascii="Times New Roman" w:hAnsi="Times New Roman"/>
          <w:snapToGrid w:val="0"/>
          <w:sz w:val="24"/>
          <w:szCs w:val="24"/>
        </w:rPr>
        <w:t>и</w:t>
      </w:r>
      <w:bookmarkEnd w:id="218"/>
      <w:r w:rsidRPr="000E52FD">
        <w:rPr>
          <w:rFonts w:ascii="Times New Roman" w:hAnsi="Times New Roman"/>
          <w:snapToGrid w:val="0"/>
          <w:sz w:val="24"/>
          <w:szCs w:val="24"/>
        </w:rPr>
        <w:t>, затем он</w:t>
      </w:r>
      <w:bookmarkStart w:id="219" w:name="OCRUncertain591"/>
      <w:r w:rsidRPr="000E52FD">
        <w:rPr>
          <w:rFonts w:ascii="Times New Roman" w:hAnsi="Times New Roman"/>
          <w:snapToGrid w:val="0"/>
          <w:sz w:val="24"/>
          <w:szCs w:val="24"/>
        </w:rPr>
        <w:t>и</w:t>
      </w:r>
      <w:bookmarkEnd w:id="219"/>
      <w:r w:rsidRPr="000E52FD">
        <w:rPr>
          <w:rFonts w:ascii="Times New Roman" w:hAnsi="Times New Roman"/>
          <w:snapToGrid w:val="0"/>
          <w:sz w:val="24"/>
          <w:szCs w:val="24"/>
        </w:rPr>
        <w:t xml:space="preserve"> осоз</w:t>
      </w:r>
      <w:bookmarkStart w:id="220" w:name="OCRUncertain592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End w:id="220"/>
      <w:r w:rsidRPr="000E52FD">
        <w:rPr>
          <w:rFonts w:ascii="Times New Roman" w:hAnsi="Times New Roman"/>
          <w:snapToGrid w:val="0"/>
          <w:sz w:val="24"/>
          <w:szCs w:val="24"/>
        </w:rPr>
        <w:t xml:space="preserve">аются в </w:t>
      </w:r>
      <w:bookmarkStart w:id="221" w:name="OCRUncertain594"/>
      <w:r w:rsidRPr="000E52FD">
        <w:rPr>
          <w:rFonts w:ascii="Times New Roman" w:hAnsi="Times New Roman"/>
          <w:snapToGrid w:val="0"/>
          <w:sz w:val="24"/>
          <w:szCs w:val="24"/>
        </w:rPr>
        <w:t>п</w:t>
      </w:r>
      <w:bookmarkEnd w:id="221"/>
      <w:r w:rsidRPr="000E52FD">
        <w:rPr>
          <w:rFonts w:ascii="Times New Roman" w:hAnsi="Times New Roman"/>
          <w:snapToGrid w:val="0"/>
          <w:sz w:val="24"/>
          <w:szCs w:val="24"/>
        </w:rPr>
        <w:t>роцес</w:t>
      </w:r>
      <w:bookmarkStart w:id="222" w:name="OCRUncertain595"/>
      <w:r w:rsidRPr="000E52FD">
        <w:rPr>
          <w:rFonts w:ascii="Times New Roman" w:hAnsi="Times New Roman"/>
          <w:snapToGrid w:val="0"/>
          <w:sz w:val="24"/>
          <w:szCs w:val="24"/>
        </w:rPr>
        <w:t>с</w:t>
      </w:r>
      <w:bookmarkEnd w:id="222"/>
      <w:r w:rsidRPr="000E52FD">
        <w:rPr>
          <w:rFonts w:ascii="Times New Roman" w:hAnsi="Times New Roman"/>
          <w:snapToGrid w:val="0"/>
          <w:sz w:val="24"/>
          <w:szCs w:val="24"/>
        </w:rPr>
        <w:t>е выпол</w:t>
      </w:r>
      <w:bookmarkStart w:id="223" w:name="OCRUncertain596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End w:id="223"/>
      <w:r w:rsidRPr="000E52FD">
        <w:rPr>
          <w:rFonts w:ascii="Times New Roman" w:hAnsi="Times New Roman"/>
          <w:snapToGrid w:val="0"/>
          <w:sz w:val="24"/>
          <w:szCs w:val="24"/>
        </w:rPr>
        <w:t>ения аналог</w:t>
      </w:r>
      <w:bookmarkStart w:id="224" w:name="OCRUncertain597"/>
      <w:r w:rsidRPr="000E52FD">
        <w:rPr>
          <w:rFonts w:ascii="Times New Roman" w:hAnsi="Times New Roman"/>
          <w:snapToGrid w:val="0"/>
          <w:sz w:val="24"/>
          <w:szCs w:val="24"/>
        </w:rPr>
        <w:t>и</w:t>
      </w:r>
      <w:bookmarkEnd w:id="224"/>
      <w:r w:rsidRPr="000E52FD">
        <w:rPr>
          <w:rFonts w:ascii="Times New Roman" w:hAnsi="Times New Roman"/>
          <w:snapToGrid w:val="0"/>
          <w:sz w:val="24"/>
          <w:szCs w:val="24"/>
        </w:rPr>
        <w:t>чных у</w:t>
      </w:r>
      <w:bookmarkStart w:id="225" w:name="OCRUncertain598"/>
      <w:r w:rsidRPr="000E52FD">
        <w:rPr>
          <w:rFonts w:ascii="Times New Roman" w:hAnsi="Times New Roman"/>
          <w:snapToGrid w:val="0"/>
          <w:sz w:val="24"/>
          <w:szCs w:val="24"/>
        </w:rPr>
        <w:t>п</w:t>
      </w:r>
      <w:bookmarkEnd w:id="225"/>
      <w:r w:rsidRPr="000E52FD">
        <w:rPr>
          <w:rFonts w:ascii="Times New Roman" w:hAnsi="Times New Roman"/>
          <w:snapToGrid w:val="0"/>
          <w:sz w:val="24"/>
          <w:szCs w:val="24"/>
        </w:rPr>
        <w:t>раж</w:t>
      </w:r>
      <w:bookmarkStart w:id="226" w:name="OCRUncertain599"/>
      <w:r w:rsidRPr="000E52FD">
        <w:rPr>
          <w:rFonts w:ascii="Times New Roman" w:hAnsi="Times New Roman"/>
          <w:snapToGrid w:val="0"/>
          <w:sz w:val="24"/>
          <w:szCs w:val="24"/>
        </w:rPr>
        <w:t>н</w:t>
      </w:r>
      <w:bookmarkEnd w:id="226"/>
      <w:r w:rsidRPr="000E52FD">
        <w:rPr>
          <w:rFonts w:ascii="Times New Roman" w:hAnsi="Times New Roman"/>
          <w:snapToGrid w:val="0"/>
          <w:sz w:val="24"/>
          <w:szCs w:val="24"/>
        </w:rPr>
        <w:t>ений п</w:t>
      </w:r>
      <w:bookmarkStart w:id="227" w:name="OCRUncertain600"/>
      <w:r w:rsidRPr="000E52FD">
        <w:rPr>
          <w:rFonts w:ascii="Times New Roman" w:hAnsi="Times New Roman"/>
          <w:snapToGrid w:val="0"/>
          <w:sz w:val="24"/>
          <w:szCs w:val="24"/>
        </w:rPr>
        <w:t>у</w:t>
      </w:r>
      <w:bookmarkEnd w:id="227"/>
      <w:r w:rsidRPr="000E52FD">
        <w:rPr>
          <w:rFonts w:ascii="Times New Roman" w:hAnsi="Times New Roman"/>
          <w:snapToGrid w:val="0"/>
          <w:sz w:val="24"/>
          <w:szCs w:val="24"/>
        </w:rPr>
        <w:t>т</w:t>
      </w:r>
      <w:bookmarkStart w:id="228" w:name="OCRUncertain601"/>
      <w:r w:rsidRPr="000E52FD">
        <w:rPr>
          <w:rFonts w:ascii="Times New Roman" w:hAnsi="Times New Roman"/>
          <w:snapToGrid w:val="0"/>
          <w:sz w:val="24"/>
          <w:szCs w:val="24"/>
        </w:rPr>
        <w:t>е</w:t>
      </w:r>
      <w:bookmarkEnd w:id="228"/>
      <w:r w:rsidRPr="000E52FD">
        <w:rPr>
          <w:rFonts w:ascii="Times New Roman" w:hAnsi="Times New Roman"/>
          <w:snapToGrid w:val="0"/>
          <w:sz w:val="24"/>
          <w:szCs w:val="24"/>
        </w:rPr>
        <w:t>м переноса их в новые условия (на новое числовое множество, решение задач, выполнение практических заданий, связанных с измерением и вычислением); происходит обобщение знаний и умений в слове (термины, формулировки, алгоритмы, перенос на новое числовое множество), в буквах. Геометрический и алгебраический материал изучается в единстве с арифметическим.</w:t>
      </w:r>
    </w:p>
    <w:p w:rsidR="00184566" w:rsidRPr="000E52FD" w:rsidRDefault="00184566" w:rsidP="0018456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pacing w:val="-4"/>
          <w:sz w:val="24"/>
          <w:szCs w:val="24"/>
        </w:rPr>
      </w:pPr>
      <w:r w:rsidRPr="000E52FD">
        <w:rPr>
          <w:rFonts w:ascii="Times New Roman" w:hAnsi="Times New Roman"/>
          <w:snapToGrid w:val="0"/>
          <w:spacing w:val="-4"/>
          <w:sz w:val="24"/>
          <w:szCs w:val="24"/>
        </w:rPr>
        <w:t>В конце учебника имеется раздел «Повторение пройденного», который ориентирует учителя на те знания и умения, которые должны быть усвоены к концу учебного года.</w:t>
      </w:r>
    </w:p>
    <w:p w:rsidR="00184566" w:rsidRPr="000E52FD" w:rsidRDefault="00184566" w:rsidP="0018456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0E52FD">
        <w:rPr>
          <w:rFonts w:ascii="Times New Roman" w:hAnsi="Times New Roman"/>
          <w:snapToGrid w:val="0"/>
          <w:sz w:val="24"/>
          <w:szCs w:val="24"/>
        </w:rPr>
        <w:t>В учебнике хорошо просматриваются внутрипредметные связи, т.е. весь материал логически взаимосвязан, расположен от простого к сложному, концентрически, так, что его изучение обеспечивает восприятие и развитие логического мышления по спирали: увеличивается объем знаний, растет степень овладения мыслительными операциями, умение устанавливать причинно-следственные связи, увеличивается словарь математических терминов, обогащается математическая речь. Например, наличие рисунков, схем, чертежей и соответствующих символических записей свидетельствует о том, что работа с ними требует от ученика выполнения практического анализа, синтеза, сравнения, абстрагирования и других мыслительных операций. Примером рассуждения являются алгоритмы вычислений. Формулировки правил на страницах показывают, что знания должны быть точными, корректными. Умение «думать» формирует любая арифметическая задача, так как ее надо решить, а значит, рассуждать. Творческие задания формируют приемы творческой деятельности. Однако учебник слабо ориентирует ученика на формирование активности и самостоятельности, методические подходы, используемые на этапе получения новых знаний включают ученика в репродуктивный вид деятельности.</w:t>
      </w:r>
    </w:p>
    <w:p w:rsidR="00184566" w:rsidRPr="000E52FD" w:rsidRDefault="00184566" w:rsidP="0018456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0E52FD">
        <w:rPr>
          <w:rFonts w:ascii="Times New Roman" w:hAnsi="Times New Roman"/>
          <w:snapToGrid w:val="0"/>
          <w:sz w:val="24"/>
          <w:szCs w:val="24"/>
        </w:rPr>
        <w:t>Через содержание учебника реализуется и воспитательная функция. Рисунки отражают типичные ситуации: труд людей, отдых, праздники. Сопровождающие их тексты задач обращают внимание на практическую значимость знаний и умений.</w:t>
      </w:r>
    </w:p>
    <w:p w:rsidR="00184566" w:rsidRPr="000E52FD" w:rsidRDefault="00184566" w:rsidP="0018456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0E52FD">
        <w:rPr>
          <w:rFonts w:ascii="Times New Roman" w:hAnsi="Times New Roman"/>
          <w:snapToGrid w:val="0"/>
          <w:sz w:val="24"/>
          <w:szCs w:val="24"/>
        </w:rPr>
        <w:t xml:space="preserve">6. Содержание учебника адекватно программе 2007 года. Из-за отсутствия ситуаций, требующих продуктивного вида деятельности от ученика, можно сказать, что учебник не соответствует требованию времени. Анализ страниц учебника, показывает, что содержание заданий на странице учебника не всегда соответствует теме и цели.  </w:t>
      </w:r>
    </w:p>
    <w:p w:rsidR="00184566" w:rsidRPr="000E52FD" w:rsidRDefault="00184566" w:rsidP="00184566">
      <w:pPr>
        <w:keepNext/>
        <w:pageBreakBefore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52FD">
        <w:rPr>
          <w:rFonts w:ascii="Times New Roman" w:hAnsi="Times New Roman"/>
          <w:b/>
          <w:sz w:val="24"/>
          <w:szCs w:val="24"/>
        </w:rPr>
        <w:lastRenderedPageBreak/>
        <w:t xml:space="preserve">А - 3 </w:t>
      </w:r>
    </w:p>
    <w:p w:rsidR="00184566" w:rsidRPr="000E52FD" w:rsidRDefault="00184566" w:rsidP="00184566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52FD">
        <w:rPr>
          <w:rFonts w:ascii="Times New Roman" w:hAnsi="Times New Roman"/>
          <w:b/>
          <w:sz w:val="24"/>
          <w:szCs w:val="24"/>
        </w:rPr>
        <w:t>анализа страницы учебника</w:t>
      </w:r>
    </w:p>
    <w:p w:rsidR="00184566" w:rsidRPr="000E52FD" w:rsidRDefault="00184566" w:rsidP="00184566">
      <w:pPr>
        <w:keepNext/>
        <w:widowControl w:val="0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184566" w:rsidRPr="000E52FD" w:rsidRDefault="00184566" w:rsidP="00184566">
      <w:pPr>
        <w:keepNext/>
        <w:widowControl w:val="0"/>
        <w:numPr>
          <w:ilvl w:val="0"/>
          <w:numId w:val="3"/>
        </w:numPr>
        <w:tabs>
          <w:tab w:val="clear" w:pos="1069"/>
          <w:tab w:val="num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Определить тему урока, пользуясь символическими обозначениями учебника (запись, выделенная шрифтом, горизонтальная черта, красная рамка и т.д.)</w:t>
      </w:r>
    </w:p>
    <w:p w:rsidR="00184566" w:rsidRPr="000E52FD" w:rsidRDefault="00184566" w:rsidP="00184566">
      <w:pPr>
        <w:keepNext/>
        <w:widowControl w:val="0"/>
        <w:numPr>
          <w:ilvl w:val="0"/>
          <w:numId w:val="3"/>
        </w:numPr>
        <w:tabs>
          <w:tab w:val="clear" w:pos="1069"/>
          <w:tab w:val="num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Сформулировать цель урока.</w:t>
      </w:r>
    </w:p>
    <w:p w:rsidR="00184566" w:rsidRPr="000E52FD" w:rsidRDefault="00184566" w:rsidP="00184566">
      <w:pPr>
        <w:keepNext/>
        <w:widowControl w:val="0"/>
        <w:numPr>
          <w:ilvl w:val="0"/>
          <w:numId w:val="3"/>
        </w:numPr>
        <w:tabs>
          <w:tab w:val="clear" w:pos="1069"/>
          <w:tab w:val="num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Определить, имеет ли место на данном уроке новый материал.</w:t>
      </w:r>
    </w:p>
    <w:p w:rsidR="00184566" w:rsidRPr="000E52FD" w:rsidRDefault="00184566" w:rsidP="00184566">
      <w:pPr>
        <w:keepNext/>
        <w:widowControl w:val="0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Если «да».</w:t>
      </w:r>
      <w:r w:rsidRPr="000E52FD">
        <w:rPr>
          <w:rFonts w:ascii="Times New Roman" w:hAnsi="Times New Roman"/>
          <w:sz w:val="24"/>
          <w:szCs w:val="24"/>
        </w:rPr>
        <w:tab/>
      </w:r>
      <w:r w:rsidRPr="000E52FD">
        <w:rPr>
          <w:rFonts w:ascii="Times New Roman" w:hAnsi="Times New Roman"/>
          <w:sz w:val="24"/>
          <w:szCs w:val="24"/>
        </w:rPr>
        <w:tab/>
      </w:r>
      <w:r w:rsidRPr="000E52FD">
        <w:rPr>
          <w:rFonts w:ascii="Times New Roman" w:hAnsi="Times New Roman"/>
          <w:sz w:val="24"/>
          <w:szCs w:val="24"/>
        </w:rPr>
        <w:tab/>
      </w:r>
      <w:r w:rsidRPr="000E52FD">
        <w:rPr>
          <w:rFonts w:ascii="Times New Roman" w:hAnsi="Times New Roman"/>
          <w:sz w:val="24"/>
          <w:szCs w:val="24"/>
        </w:rPr>
        <w:tab/>
      </w:r>
      <w:r w:rsidRPr="000E52FD">
        <w:rPr>
          <w:rFonts w:ascii="Times New Roman" w:hAnsi="Times New Roman"/>
          <w:sz w:val="24"/>
          <w:szCs w:val="24"/>
        </w:rPr>
        <w:tab/>
        <w:t>Если «нет».</w:t>
      </w:r>
    </w:p>
    <w:tbl>
      <w:tblPr>
        <w:tblW w:w="0" w:type="auto"/>
        <w:tblInd w:w="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58"/>
        <w:gridCol w:w="850"/>
        <w:gridCol w:w="3827"/>
      </w:tblGrid>
      <w:tr w:rsidR="00184566" w:rsidRPr="000E52FD" w:rsidTr="009231B3">
        <w:trPr>
          <w:trHeight w:val="2028"/>
        </w:trPr>
        <w:tc>
          <w:tcPr>
            <w:tcW w:w="3758" w:type="dxa"/>
          </w:tcPr>
          <w:p w:rsidR="00184566" w:rsidRPr="000E52FD" w:rsidRDefault="00184566" w:rsidP="00184566">
            <w:pPr>
              <w:keepNext/>
              <w:widowControl w:val="0"/>
              <w:numPr>
                <w:ilvl w:val="0"/>
                <w:numId w:val="2"/>
              </w:numPr>
              <w:tabs>
                <w:tab w:val="clear" w:pos="786"/>
                <w:tab w:val="num" w:pos="-36"/>
              </w:tabs>
              <w:spacing w:after="0" w:line="240" w:lineRule="auto"/>
              <w:ind w:left="3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установить характер нового материала: понятие, свойство, отношение, правило, вычислительный прием и т.д.;</w:t>
            </w:r>
          </w:p>
          <w:p w:rsidR="00184566" w:rsidRPr="000E52FD" w:rsidRDefault="00184566" w:rsidP="009231B3">
            <w:pPr>
              <w:keepNext/>
              <w:widowControl w:val="0"/>
              <w:tabs>
                <w:tab w:val="num" w:pos="-36"/>
              </w:tabs>
              <w:spacing w:after="0" w:line="240" w:lineRule="auto"/>
              <w:ind w:left="3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– сформулировать, определение, правило, вычислительный прием и т.д.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84566" w:rsidRPr="000E52FD" w:rsidRDefault="00184566" w:rsidP="009231B3">
            <w:pPr>
              <w:keepNext/>
              <w:widowControl w:val="0"/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84566" w:rsidRPr="000E52FD" w:rsidRDefault="00184566" w:rsidP="009231B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– установить основную дидактическую цель урока (закрепление, обобщение, повторение и т.д.).</w:t>
            </w:r>
          </w:p>
        </w:tc>
      </w:tr>
    </w:tbl>
    <w:p w:rsidR="00184566" w:rsidRPr="000E52FD" w:rsidRDefault="00184566" w:rsidP="00184566">
      <w:pPr>
        <w:keepNext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ab/>
      </w:r>
      <w:r w:rsidRPr="000E52FD">
        <w:rPr>
          <w:rFonts w:ascii="Times New Roman" w:hAnsi="Times New Roman"/>
          <w:sz w:val="24"/>
          <w:szCs w:val="24"/>
        </w:rPr>
        <w:tab/>
      </w:r>
    </w:p>
    <w:p w:rsidR="00184566" w:rsidRPr="000E52FD" w:rsidRDefault="00184566" w:rsidP="00184566">
      <w:pPr>
        <w:keepNext/>
        <w:widowControl w:val="0"/>
        <w:numPr>
          <w:ilvl w:val="0"/>
          <w:numId w:val="3"/>
        </w:numPr>
        <w:tabs>
          <w:tab w:val="clear" w:pos="1069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Анализируя задания на странице учебника, установить адекватность их теме и цели урока.</w:t>
      </w:r>
    </w:p>
    <w:p w:rsidR="00184566" w:rsidRPr="000E52FD" w:rsidRDefault="00184566" w:rsidP="00184566">
      <w:pPr>
        <w:keepNext/>
        <w:widowControl w:val="0"/>
        <w:numPr>
          <w:ilvl w:val="0"/>
          <w:numId w:val="3"/>
        </w:numPr>
        <w:tabs>
          <w:tab w:val="clear" w:pos="1069"/>
          <w:tab w:val="num" w:pos="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Установить полноту и достаточность имеющейся системы заданий на странице учебника.</w:t>
      </w:r>
    </w:p>
    <w:p w:rsidR="00184566" w:rsidRPr="000E52FD" w:rsidRDefault="00184566" w:rsidP="00184566">
      <w:pPr>
        <w:keepNext/>
        <w:widowControl w:val="0"/>
        <w:numPr>
          <w:ilvl w:val="0"/>
          <w:numId w:val="3"/>
        </w:numPr>
        <w:tabs>
          <w:tab w:val="clear" w:pos="1069"/>
          <w:tab w:val="num" w:pos="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Установить характер материала, предлагаемого страницей учебника, определить его место в уроке.</w:t>
      </w:r>
    </w:p>
    <w:p w:rsidR="00184566" w:rsidRPr="000E52FD" w:rsidRDefault="00184566" w:rsidP="00184566">
      <w:pPr>
        <w:keepNext/>
        <w:widowControl w:val="0"/>
        <w:numPr>
          <w:ilvl w:val="0"/>
          <w:numId w:val="3"/>
        </w:numPr>
        <w:tabs>
          <w:tab w:val="clear" w:pos="1069"/>
          <w:tab w:val="num" w:pos="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Определить, какие из заданий требуют руководства со стороны учителя, а какие самостоятельного их выполнения.</w:t>
      </w:r>
    </w:p>
    <w:p w:rsidR="00184566" w:rsidRPr="000E52FD" w:rsidRDefault="00184566" w:rsidP="00184566">
      <w:pPr>
        <w:keepNext/>
        <w:widowControl w:val="0"/>
        <w:numPr>
          <w:ilvl w:val="0"/>
          <w:numId w:val="3"/>
        </w:numPr>
        <w:tabs>
          <w:tab w:val="clear" w:pos="1069"/>
          <w:tab w:val="num" w:pos="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Определить предлагаемые учебником методы, формы и средства обучения, оценить их оптимальность.</w:t>
      </w:r>
    </w:p>
    <w:p w:rsidR="00184566" w:rsidRPr="000E52FD" w:rsidRDefault="00184566" w:rsidP="00184566">
      <w:pPr>
        <w:pageBreakBefore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52FD">
        <w:rPr>
          <w:rFonts w:ascii="Times New Roman" w:hAnsi="Times New Roman"/>
          <w:b/>
          <w:sz w:val="24"/>
          <w:szCs w:val="24"/>
        </w:rPr>
        <w:lastRenderedPageBreak/>
        <w:t>А - 4</w:t>
      </w:r>
    </w:p>
    <w:p w:rsidR="00184566" w:rsidRPr="000E52FD" w:rsidRDefault="00184566" w:rsidP="0018456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52FD">
        <w:rPr>
          <w:rFonts w:ascii="Times New Roman" w:hAnsi="Times New Roman"/>
          <w:b/>
          <w:sz w:val="24"/>
          <w:szCs w:val="24"/>
        </w:rPr>
        <w:t>оценки полноты и достаточности заданий на странице учебника</w:t>
      </w:r>
    </w:p>
    <w:p w:rsidR="00184566" w:rsidRPr="000E52FD" w:rsidRDefault="00184566" w:rsidP="0018456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84566" w:rsidRPr="000E52FD" w:rsidRDefault="00184566" w:rsidP="00184566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E52FD">
        <w:rPr>
          <w:rFonts w:ascii="Times New Roman" w:hAnsi="Times New Roman"/>
          <w:b/>
          <w:i/>
          <w:sz w:val="24"/>
          <w:szCs w:val="24"/>
        </w:rPr>
        <w:t xml:space="preserve">урока изучения новых знаний: </w:t>
      </w:r>
    </w:p>
    <w:p w:rsidR="00184566" w:rsidRPr="000E52FD" w:rsidRDefault="00184566" w:rsidP="00184566">
      <w:pPr>
        <w:widowControl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184566" w:rsidRPr="000E52FD" w:rsidRDefault="00184566" w:rsidP="00184566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Сформулировать определение, понятие, правило, свойство, вычислительный прием и т.д.</w:t>
      </w:r>
    </w:p>
    <w:p w:rsidR="00184566" w:rsidRPr="000E52FD" w:rsidRDefault="00184566" w:rsidP="00184566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Выделить элементы новизны.</w:t>
      </w:r>
    </w:p>
    <w:p w:rsidR="00184566" w:rsidRPr="000E52FD" w:rsidRDefault="00184566" w:rsidP="00184566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Найти на странице учебника задания адекватные элементам новизны.</w:t>
      </w:r>
    </w:p>
    <w:p w:rsidR="00184566" w:rsidRPr="000E52FD" w:rsidRDefault="00184566" w:rsidP="00184566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Определить, на каждый ли элемент новизны есть задание.</w:t>
      </w:r>
    </w:p>
    <w:p w:rsidR="00184566" w:rsidRPr="000E52FD" w:rsidRDefault="00184566" w:rsidP="00184566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Сделать вывод о полноте и достаточности заданий для этапа изучения новых знаний.</w:t>
      </w:r>
    </w:p>
    <w:p w:rsidR="00184566" w:rsidRPr="000E52FD" w:rsidRDefault="00184566" w:rsidP="00184566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Выписать опорные знания и умения учащихся (уже изученное, на которое опирается новое знание).</w:t>
      </w:r>
    </w:p>
    <w:p w:rsidR="00184566" w:rsidRPr="000E52FD" w:rsidRDefault="00184566" w:rsidP="00184566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Найти на странице учебника задания, адекватные опорным знаниям и умениям учащихся.</w:t>
      </w:r>
    </w:p>
    <w:p w:rsidR="00184566" w:rsidRPr="000E52FD" w:rsidRDefault="00184566" w:rsidP="00184566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Определить, на каждое ли опорное знание и умение подобрано задание.</w:t>
      </w:r>
    </w:p>
    <w:p w:rsidR="00184566" w:rsidRPr="000E52FD" w:rsidRDefault="00184566" w:rsidP="00184566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Сделать вывод о полноте и достаточности заданий для подготовительного этапа.</w:t>
      </w:r>
    </w:p>
    <w:p w:rsidR="00184566" w:rsidRPr="000E52FD" w:rsidRDefault="00184566" w:rsidP="00184566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Найти задания для этапа осознания и запоминания.</w:t>
      </w:r>
    </w:p>
    <w:p w:rsidR="00184566" w:rsidRPr="000E52FD" w:rsidRDefault="00184566" w:rsidP="00184566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Определить, на каждый ли элемент новизны подобрано задание.</w:t>
      </w:r>
    </w:p>
    <w:p w:rsidR="00184566" w:rsidRPr="000E52FD" w:rsidRDefault="00184566" w:rsidP="00184566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Сделать вывод о полноте и достаточности заданий для этапа осознания и запоминания.</w:t>
      </w:r>
    </w:p>
    <w:p w:rsidR="00184566" w:rsidRPr="000E52FD" w:rsidRDefault="00184566" w:rsidP="00184566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Найти на странице учебника задания для этапа закрепления (аналогичные, задания, в которых новое знание используется в новых условиях, в системе старых и т.д.)</w:t>
      </w:r>
    </w:p>
    <w:p w:rsidR="00184566" w:rsidRPr="000E52FD" w:rsidRDefault="00184566" w:rsidP="00184566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Сделать вывод о полноте и достаточности заданий для этапа закрепления.</w:t>
      </w:r>
    </w:p>
    <w:p w:rsidR="00184566" w:rsidRPr="000E52FD" w:rsidRDefault="00184566" w:rsidP="0018456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4566" w:rsidRPr="000E52FD" w:rsidRDefault="00184566" w:rsidP="00184566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E52FD">
        <w:rPr>
          <w:rFonts w:ascii="Times New Roman" w:hAnsi="Times New Roman"/>
          <w:b/>
          <w:i/>
          <w:sz w:val="24"/>
          <w:szCs w:val="24"/>
        </w:rPr>
        <w:t>урока закрепления:</w:t>
      </w:r>
    </w:p>
    <w:p w:rsidR="00184566" w:rsidRPr="000E52FD" w:rsidRDefault="00184566" w:rsidP="00184566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84566" w:rsidRPr="000E52FD" w:rsidRDefault="00184566" w:rsidP="00184566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Сформулировать формируемое математическое знание, способ действия, умения.</w:t>
      </w:r>
    </w:p>
    <w:p w:rsidR="00184566" w:rsidRPr="000E52FD" w:rsidRDefault="00184566" w:rsidP="00184566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Выделить отличительные признаки знания или операции, входящие в состав умения.</w:t>
      </w:r>
    </w:p>
    <w:p w:rsidR="00184566" w:rsidRPr="000E52FD" w:rsidRDefault="00184566" w:rsidP="00184566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Найти на странице учебника задания, формирующие изучаемое математическое знание, умение.</w:t>
      </w:r>
    </w:p>
    <w:p w:rsidR="00184566" w:rsidRPr="000E52FD" w:rsidRDefault="00184566" w:rsidP="00184566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Определить характер заданий (формирование умения, формирование навыка, практического умения, перспективная подготовка и т.п.), сделать вывод об адекватности заданий теме и цели урока.</w:t>
      </w:r>
    </w:p>
    <w:p w:rsidR="00184566" w:rsidRPr="000E52FD" w:rsidRDefault="00184566" w:rsidP="00184566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Сделать вывод о полноте и достаточности заданий для урока.</w:t>
      </w:r>
    </w:p>
    <w:p w:rsidR="00184566" w:rsidRPr="000E52FD" w:rsidRDefault="00184566" w:rsidP="00184566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Определить предлагаемые учебником приемы, методы, формы и средства организации работы на уроке, оценить их оптимальность.</w:t>
      </w:r>
    </w:p>
    <w:p w:rsidR="00184566" w:rsidRPr="000E52FD" w:rsidRDefault="00184566" w:rsidP="0018456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4566" w:rsidRPr="000E52FD" w:rsidRDefault="00184566" w:rsidP="00184566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84566" w:rsidRPr="000E52FD" w:rsidRDefault="00184566" w:rsidP="00184566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E52FD">
        <w:rPr>
          <w:rFonts w:ascii="Times New Roman" w:hAnsi="Times New Roman"/>
          <w:b/>
          <w:i/>
          <w:sz w:val="24"/>
          <w:szCs w:val="24"/>
        </w:rPr>
        <w:t>урока систематизации и обобщения:</w:t>
      </w:r>
    </w:p>
    <w:p w:rsidR="00184566" w:rsidRPr="000E52FD" w:rsidRDefault="00184566" w:rsidP="00184566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84566" w:rsidRPr="000E52FD" w:rsidRDefault="00184566" w:rsidP="00184566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Просмотреть изучаемую тему, раздел и т.д.</w:t>
      </w:r>
    </w:p>
    <w:p w:rsidR="00184566" w:rsidRPr="000E52FD" w:rsidRDefault="00184566" w:rsidP="00184566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Выделить все новые математические знания (способы действия) и умения.</w:t>
      </w:r>
    </w:p>
    <w:p w:rsidR="00184566" w:rsidRPr="000E52FD" w:rsidRDefault="00184566" w:rsidP="00184566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Анализируя задания страницы учебника, установить, все ли новые математические знания и умения актуализируются на уроке систематизации и обобщения знаний.</w:t>
      </w:r>
    </w:p>
    <w:p w:rsidR="00184566" w:rsidRPr="000E52FD" w:rsidRDefault="00184566" w:rsidP="00184566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Определив характер заданий на странице учебника, сделать вывод об адекватности заданий теме и цели урока.</w:t>
      </w:r>
    </w:p>
    <w:p w:rsidR="00184566" w:rsidRPr="000E52FD" w:rsidRDefault="00184566" w:rsidP="00184566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Сделать вывод о полноте и достаточности заданий для урока.</w:t>
      </w:r>
    </w:p>
    <w:p w:rsidR="00184566" w:rsidRPr="000E52FD" w:rsidRDefault="00184566" w:rsidP="00184566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Определить предлагаемые учебником приемы, методы, формы и средства организации работы на уроке, оценить их оптимальность.</w:t>
      </w:r>
    </w:p>
    <w:p w:rsidR="00184566" w:rsidRPr="000E52FD" w:rsidRDefault="00184566" w:rsidP="00184566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84566" w:rsidRPr="000E52FD" w:rsidRDefault="00184566" w:rsidP="0018456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4566" w:rsidRPr="000E52FD" w:rsidRDefault="00184566" w:rsidP="00184566">
      <w:pPr>
        <w:pageBreakBefore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52FD">
        <w:rPr>
          <w:rFonts w:ascii="Times New Roman" w:hAnsi="Times New Roman"/>
          <w:b/>
          <w:sz w:val="24"/>
          <w:szCs w:val="24"/>
        </w:rPr>
        <w:lastRenderedPageBreak/>
        <w:t>А - 5</w:t>
      </w:r>
    </w:p>
    <w:p w:rsidR="00184566" w:rsidRPr="000E52FD" w:rsidRDefault="00184566" w:rsidP="0018456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52FD">
        <w:rPr>
          <w:rFonts w:ascii="Times New Roman" w:hAnsi="Times New Roman"/>
          <w:b/>
          <w:sz w:val="24"/>
          <w:szCs w:val="24"/>
        </w:rPr>
        <w:t>анализа методических рекомендаций к уроку математики</w:t>
      </w:r>
    </w:p>
    <w:p w:rsidR="00184566" w:rsidRPr="000E52FD" w:rsidRDefault="00184566" w:rsidP="0018456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84566" w:rsidRPr="000E52FD" w:rsidRDefault="00184566" w:rsidP="0018456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Познакомиться с методическими рекомендациями к уроку.</w:t>
      </w:r>
    </w:p>
    <w:p w:rsidR="00184566" w:rsidRPr="000E52FD" w:rsidRDefault="00184566" w:rsidP="0018456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Оценить систему математических заданий: ее адекватность теме и цели урока, достаточность, логичность, завершенность, посильность.</w:t>
      </w:r>
    </w:p>
    <w:p w:rsidR="00184566" w:rsidRPr="000E52FD" w:rsidRDefault="00184566" w:rsidP="0018456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Оценить, правильно ли осуществлен перевод системы математических заданий на язык вопросов и заданий учащимся: не изменилась ли сущность знания, однозначны ли вопросы и задания, носят ли они проблемный характер, верно ли сформулированы.</w:t>
      </w:r>
    </w:p>
    <w:p w:rsidR="00184566" w:rsidRPr="000E52FD" w:rsidRDefault="00184566" w:rsidP="0018456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Определить, обеспечит ли предлагаемая система вопросов и заданий познавательную самостоятельность учащихся: самостоятельно сформулируют проблему, самостоятельно решат проблему, осуществят перенос способов деятельности в новые условия, самостоятельно осуществят символическую запись, сформулируют вывод; применят знания в новых условиях; откроют новый способ решения, свойство, геометрическую фигуру и т.п.</w:t>
      </w:r>
    </w:p>
    <w:p w:rsidR="00184566" w:rsidRPr="000E52FD" w:rsidRDefault="00184566" w:rsidP="0018456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Определить оптимальность выбранных методов обучения (адекватность цели и содержанию, уровню знаний учащихся, обеспечивают ли доступность восприятия, активизируют ли мыслительную деятельность учащихся, формируют ли интерес к предмету и т.п.)</w:t>
      </w:r>
    </w:p>
    <w:p w:rsidR="00184566" w:rsidRPr="000E52FD" w:rsidRDefault="00184566" w:rsidP="0018456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Определить оптимальность выбранных форм и средств обучения (адекватность цели и содержанию, выдержаны ли требования к оформлению средств наглядности и т.п.)</w:t>
      </w:r>
    </w:p>
    <w:p w:rsidR="00184566" w:rsidRPr="000E52FD" w:rsidRDefault="00184566" w:rsidP="00184566">
      <w:pPr>
        <w:widowControl w:val="0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Сделать вывод о целесообразности предлагаемых методических рекомендациях.</w:t>
      </w:r>
    </w:p>
    <w:p w:rsidR="00184566" w:rsidRPr="000E52FD" w:rsidRDefault="00184566" w:rsidP="00184566">
      <w:pPr>
        <w:pStyle w:val="1"/>
        <w:keepNext w:val="0"/>
        <w:pageBreakBefore/>
        <w:widowControl w:val="0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0E52FD">
        <w:rPr>
          <w:rFonts w:ascii="Times New Roman" w:hAnsi="Times New Roman" w:cs="Times New Roman"/>
          <w:b w:val="0"/>
          <w:sz w:val="24"/>
          <w:szCs w:val="24"/>
        </w:rPr>
        <w:lastRenderedPageBreak/>
        <w:t>А – 6</w:t>
      </w:r>
    </w:p>
    <w:p w:rsidR="00184566" w:rsidRPr="000E52FD" w:rsidRDefault="00184566" w:rsidP="00184566">
      <w:pPr>
        <w:pStyle w:val="1"/>
        <w:widowControl w:val="0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0E52FD">
        <w:rPr>
          <w:rFonts w:ascii="Times New Roman" w:hAnsi="Times New Roman" w:cs="Times New Roman"/>
          <w:b w:val="0"/>
          <w:sz w:val="24"/>
          <w:szCs w:val="24"/>
        </w:rPr>
        <w:t xml:space="preserve">анализа методического подхода </w:t>
      </w:r>
    </w:p>
    <w:p w:rsidR="00184566" w:rsidRPr="000E52FD" w:rsidRDefault="00184566" w:rsidP="00184566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E52FD">
        <w:rPr>
          <w:rFonts w:ascii="Times New Roman" w:hAnsi="Times New Roman"/>
          <w:b/>
          <w:bCs/>
          <w:sz w:val="24"/>
          <w:szCs w:val="24"/>
        </w:rPr>
        <w:t xml:space="preserve"> к изучению математического знания</w:t>
      </w:r>
    </w:p>
    <w:p w:rsidR="00184566" w:rsidRPr="000E52FD" w:rsidRDefault="00184566" w:rsidP="00184566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84566" w:rsidRPr="000E52FD" w:rsidRDefault="00184566" w:rsidP="00184566">
      <w:pPr>
        <w:pStyle w:val="a3"/>
        <w:keepNext/>
        <w:numPr>
          <w:ilvl w:val="0"/>
          <w:numId w:val="13"/>
        </w:numPr>
        <w:ind w:right="0"/>
        <w:rPr>
          <w:szCs w:val="24"/>
        </w:rPr>
      </w:pPr>
      <w:r w:rsidRPr="000E52FD">
        <w:rPr>
          <w:szCs w:val="24"/>
        </w:rPr>
        <w:t>Определить цель предлагаемого методического подхода.</w:t>
      </w:r>
    </w:p>
    <w:p w:rsidR="00184566" w:rsidRPr="000E52FD" w:rsidRDefault="00184566" w:rsidP="00184566">
      <w:pPr>
        <w:keepNext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Определить условия достижения цели.</w:t>
      </w:r>
    </w:p>
    <w:p w:rsidR="00184566" w:rsidRPr="000E52FD" w:rsidRDefault="00184566" w:rsidP="00184566">
      <w:pPr>
        <w:keepNext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Выделить способы достижения цели (способы действий).</w:t>
      </w:r>
    </w:p>
    <w:p w:rsidR="00184566" w:rsidRPr="000E52FD" w:rsidRDefault="00184566" w:rsidP="00184566">
      <w:pPr>
        <w:keepNext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Сделать вывод о достижении цели:</w:t>
      </w:r>
    </w:p>
    <w:tbl>
      <w:tblPr>
        <w:tblW w:w="0" w:type="auto"/>
        <w:tblInd w:w="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19"/>
        <w:gridCol w:w="4501"/>
      </w:tblGrid>
      <w:tr w:rsidR="00184566" w:rsidRPr="000E52FD" w:rsidTr="009231B3">
        <w:trPr>
          <w:trHeight w:val="360"/>
        </w:trPr>
        <w:tc>
          <w:tcPr>
            <w:tcW w:w="4319" w:type="dxa"/>
            <w:tcBorders>
              <w:top w:val="nil"/>
              <w:left w:val="nil"/>
              <w:bottom w:val="nil"/>
            </w:tcBorders>
          </w:tcPr>
          <w:p w:rsidR="00184566" w:rsidRPr="000E52FD" w:rsidRDefault="00184566" w:rsidP="009231B3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4566" w:rsidRPr="000E52FD" w:rsidRDefault="00184566" w:rsidP="009231B3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если способы действий соответствуют условиям, то цель будет достигнута;</w:t>
            </w:r>
          </w:p>
          <w:p w:rsidR="00184566" w:rsidRPr="000E52FD" w:rsidRDefault="00184566" w:rsidP="009231B3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nil"/>
              <w:bottom w:val="nil"/>
              <w:right w:val="nil"/>
            </w:tcBorders>
          </w:tcPr>
          <w:p w:rsidR="00184566" w:rsidRPr="000E52FD" w:rsidRDefault="00184566" w:rsidP="009231B3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4566" w:rsidRPr="000E52FD" w:rsidRDefault="00184566" w:rsidP="009231B3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если способы действий не соответствуют условиям, то цель достигнута не будет.</w:t>
            </w:r>
          </w:p>
          <w:p w:rsidR="00184566" w:rsidRPr="000E52FD" w:rsidRDefault="00184566" w:rsidP="009231B3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4566" w:rsidRPr="000E52FD" w:rsidRDefault="00184566" w:rsidP="00184566">
      <w:pPr>
        <w:keepNext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Дать оценку рациональности способов действий:</w:t>
      </w:r>
    </w:p>
    <w:tbl>
      <w:tblPr>
        <w:tblpPr w:leftFromText="180" w:rightFromText="180" w:vertAnchor="text" w:horzAnchor="page" w:tblpX="2350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20"/>
        <w:gridCol w:w="4500"/>
      </w:tblGrid>
      <w:tr w:rsidR="00184566" w:rsidRPr="000E52FD" w:rsidTr="009231B3">
        <w:trPr>
          <w:trHeight w:val="1260"/>
        </w:trPr>
        <w:tc>
          <w:tcPr>
            <w:tcW w:w="4320" w:type="dxa"/>
            <w:tcBorders>
              <w:top w:val="nil"/>
              <w:left w:val="nil"/>
              <w:bottom w:val="nil"/>
            </w:tcBorders>
          </w:tcPr>
          <w:p w:rsidR="00184566" w:rsidRPr="000E52FD" w:rsidRDefault="00184566" w:rsidP="009231B3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если активность мыслительной деятельности учащихся достаточно высока, то способы действий эффективны;</w:t>
            </w: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184566" w:rsidRPr="000E52FD" w:rsidRDefault="00184566" w:rsidP="009231B3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если активность мыслительной деятельности учащихся недостаточно высока, то способы действий неэффективны.</w:t>
            </w:r>
          </w:p>
          <w:p w:rsidR="00184566" w:rsidRPr="000E52FD" w:rsidRDefault="00184566" w:rsidP="009231B3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4566" w:rsidRPr="000E52FD" w:rsidRDefault="00184566" w:rsidP="00184566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4566" w:rsidRPr="000E52FD" w:rsidRDefault="00184566" w:rsidP="00184566">
      <w:pPr>
        <w:keepNext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 xml:space="preserve"> Сделать вывод об эффективности подхода:</w:t>
      </w:r>
    </w:p>
    <w:p w:rsidR="00184566" w:rsidRPr="000E52FD" w:rsidRDefault="00184566" w:rsidP="00184566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19"/>
        <w:gridCol w:w="4501"/>
      </w:tblGrid>
      <w:tr w:rsidR="00184566" w:rsidRPr="000E52FD" w:rsidTr="009231B3">
        <w:trPr>
          <w:trHeight w:val="900"/>
        </w:trPr>
        <w:tc>
          <w:tcPr>
            <w:tcW w:w="4319" w:type="dxa"/>
            <w:tcBorders>
              <w:top w:val="nil"/>
              <w:left w:val="nil"/>
              <w:bottom w:val="nil"/>
            </w:tcBorders>
          </w:tcPr>
          <w:p w:rsidR="00184566" w:rsidRPr="000E52FD" w:rsidRDefault="00184566" w:rsidP="009231B3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если цель достигнута средствами эффективных способов действий, то методический подход оптимальный.</w:t>
            </w:r>
          </w:p>
          <w:p w:rsidR="00184566" w:rsidRPr="000E52FD" w:rsidRDefault="00184566" w:rsidP="009231B3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nil"/>
              <w:bottom w:val="nil"/>
              <w:right w:val="nil"/>
            </w:tcBorders>
          </w:tcPr>
          <w:p w:rsidR="00184566" w:rsidRPr="000E52FD" w:rsidRDefault="00184566" w:rsidP="009231B3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если цель достигнута средствами неэффективных способов действий, то методический подход не оптимальный.</w:t>
            </w:r>
          </w:p>
          <w:p w:rsidR="00184566" w:rsidRPr="000E52FD" w:rsidRDefault="00184566" w:rsidP="009231B3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4566" w:rsidRPr="000E52FD" w:rsidRDefault="00184566" w:rsidP="00184566">
      <w:pPr>
        <w:keepNext/>
        <w:widowControl w:val="0"/>
        <w:tabs>
          <w:tab w:val="num" w:pos="106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4566" w:rsidRPr="000E52FD" w:rsidRDefault="00184566" w:rsidP="00184566">
      <w:pPr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52FD">
        <w:rPr>
          <w:rFonts w:ascii="Times New Roman" w:hAnsi="Times New Roman"/>
          <w:b/>
          <w:sz w:val="24"/>
          <w:szCs w:val="24"/>
        </w:rPr>
        <w:lastRenderedPageBreak/>
        <w:t>А– 7</w:t>
      </w:r>
    </w:p>
    <w:p w:rsidR="00184566" w:rsidRPr="000E52FD" w:rsidRDefault="00184566" w:rsidP="00184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52FD">
        <w:rPr>
          <w:rFonts w:ascii="Times New Roman" w:hAnsi="Times New Roman"/>
          <w:b/>
          <w:sz w:val="24"/>
          <w:szCs w:val="24"/>
        </w:rPr>
        <w:t xml:space="preserve">анализа урока </w:t>
      </w:r>
    </w:p>
    <w:p w:rsidR="00184566" w:rsidRPr="000E52FD" w:rsidRDefault="00184566" w:rsidP="00184566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3аписать исходные данные: школа, класс, ФИО учителя, тема урока.</w:t>
      </w:r>
    </w:p>
    <w:p w:rsidR="00184566" w:rsidRPr="000E52FD" w:rsidRDefault="00184566" w:rsidP="00184566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Составить общую характеристику урока.</w:t>
      </w:r>
    </w:p>
    <w:p w:rsidR="00184566" w:rsidRPr="000E52FD" w:rsidRDefault="00184566" w:rsidP="001845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2.1. Назвать цель урока, определить его тип:</w:t>
      </w:r>
    </w:p>
    <w:p w:rsidR="00184566" w:rsidRPr="000E52FD" w:rsidRDefault="00184566" w:rsidP="001845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32"/>
        <w:gridCol w:w="5033"/>
      </w:tblGrid>
      <w:tr w:rsidR="00184566" w:rsidRPr="000E52FD" w:rsidTr="009231B3">
        <w:tc>
          <w:tcPr>
            <w:tcW w:w="5032" w:type="dxa"/>
            <w:tcBorders>
              <w:left w:val="single" w:sz="4" w:space="0" w:color="auto"/>
            </w:tcBorders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E52F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если тип урока </w:t>
            </w:r>
            <w:r w:rsidRPr="000E52FD">
              <w:rPr>
                <w:rFonts w:ascii="Times New Roman" w:hAnsi="Times New Roman"/>
                <w:i/>
                <w:sz w:val="24"/>
                <w:szCs w:val="24"/>
              </w:rPr>
              <w:t>(тип урока может быть определен в течение урока)</w:t>
            </w:r>
          </w:p>
        </w:tc>
        <w:tc>
          <w:tcPr>
            <w:tcW w:w="5033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E52FD">
              <w:rPr>
                <w:rFonts w:ascii="Times New Roman" w:hAnsi="Times New Roman"/>
                <w:b/>
                <w:i/>
                <w:sz w:val="24"/>
                <w:szCs w:val="24"/>
              </w:rPr>
              <w:t>то цель</w:t>
            </w:r>
          </w:p>
        </w:tc>
      </w:tr>
      <w:tr w:rsidR="00184566" w:rsidRPr="000E52FD" w:rsidTr="009231B3">
        <w:tc>
          <w:tcPr>
            <w:tcW w:w="5032" w:type="dxa"/>
            <w:tcBorders>
              <w:left w:val="single" w:sz="4" w:space="0" w:color="auto"/>
            </w:tcBorders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изучение новых знаний;</w:t>
            </w:r>
          </w:p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урок постановки учебной (или частной) задачи;</w:t>
            </w:r>
          </w:p>
        </w:tc>
        <w:tc>
          <w:tcPr>
            <w:tcW w:w="5033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формировать новое знание (способ действия),</w:t>
            </w:r>
          </w:p>
        </w:tc>
      </w:tr>
      <w:tr w:rsidR="00184566" w:rsidRPr="000E52FD" w:rsidTr="009231B3">
        <w:tc>
          <w:tcPr>
            <w:tcW w:w="5032" w:type="dxa"/>
            <w:tcBorders>
              <w:left w:val="single" w:sz="4" w:space="0" w:color="auto"/>
            </w:tcBorders>
          </w:tcPr>
          <w:p w:rsidR="00184566" w:rsidRPr="000E52FD" w:rsidRDefault="00184566" w:rsidP="009231B3">
            <w:pPr>
              <w:spacing w:after="0" w:line="240" w:lineRule="auto"/>
              <w:ind w:left="-1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 xml:space="preserve">закрепление; </w:t>
            </w:r>
          </w:p>
          <w:p w:rsidR="00184566" w:rsidRPr="000E52FD" w:rsidRDefault="00184566" w:rsidP="009231B3">
            <w:pPr>
              <w:spacing w:after="0" w:line="240" w:lineRule="auto"/>
              <w:ind w:left="-1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урок решения частных задач;</w:t>
            </w:r>
          </w:p>
        </w:tc>
        <w:tc>
          <w:tcPr>
            <w:tcW w:w="5033" w:type="dxa"/>
          </w:tcPr>
          <w:p w:rsidR="00184566" w:rsidRPr="000E52FD" w:rsidRDefault="00184566" w:rsidP="00923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формировать умение и навык,</w:t>
            </w:r>
          </w:p>
        </w:tc>
      </w:tr>
      <w:tr w:rsidR="00184566" w:rsidRPr="000E52FD" w:rsidTr="009231B3">
        <w:tc>
          <w:tcPr>
            <w:tcW w:w="5032" w:type="dxa"/>
            <w:tcBorders>
              <w:left w:val="single" w:sz="4" w:space="0" w:color="auto"/>
            </w:tcBorders>
          </w:tcPr>
          <w:p w:rsidR="00184566" w:rsidRPr="000E52FD" w:rsidRDefault="00184566" w:rsidP="009231B3">
            <w:pPr>
              <w:spacing w:after="0" w:line="240" w:lineRule="auto"/>
              <w:ind w:left="-1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обобщения и систематизации знаний (способов действий), умений учащихся;</w:t>
            </w:r>
          </w:p>
        </w:tc>
        <w:tc>
          <w:tcPr>
            <w:tcW w:w="5033" w:type="dxa"/>
          </w:tcPr>
          <w:p w:rsidR="00184566" w:rsidRPr="000E52FD" w:rsidRDefault="00184566" w:rsidP="00923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обобщить и систематизировать знания (способы действий), умения, повысить теоретический уровень знаний учащихся,</w:t>
            </w:r>
          </w:p>
        </w:tc>
      </w:tr>
      <w:tr w:rsidR="00184566" w:rsidRPr="000E52FD" w:rsidTr="009231B3">
        <w:tc>
          <w:tcPr>
            <w:tcW w:w="5032" w:type="dxa"/>
            <w:tcBorders>
              <w:left w:val="single" w:sz="4" w:space="0" w:color="auto"/>
            </w:tcBorders>
          </w:tcPr>
          <w:p w:rsidR="00184566" w:rsidRPr="000E52FD" w:rsidRDefault="00184566" w:rsidP="00923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урок контроля;</w:t>
            </w:r>
          </w:p>
        </w:tc>
        <w:tc>
          <w:tcPr>
            <w:tcW w:w="5033" w:type="dxa"/>
          </w:tcPr>
          <w:p w:rsidR="00184566" w:rsidRPr="000E52FD" w:rsidRDefault="00184566" w:rsidP="00923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проверить сформированность знаний (способов действий), умений, навыков учащихся,</w:t>
            </w:r>
          </w:p>
        </w:tc>
      </w:tr>
      <w:tr w:rsidR="00184566" w:rsidRPr="000E52FD" w:rsidTr="009231B3">
        <w:tc>
          <w:tcPr>
            <w:tcW w:w="5032" w:type="dxa"/>
            <w:tcBorders>
              <w:left w:val="single" w:sz="4" w:space="0" w:color="auto"/>
            </w:tcBorders>
          </w:tcPr>
          <w:p w:rsidR="00184566" w:rsidRPr="000E52FD" w:rsidRDefault="00184566" w:rsidP="00923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комбинированный;</w:t>
            </w:r>
          </w:p>
        </w:tc>
        <w:tc>
          <w:tcPr>
            <w:tcW w:w="5033" w:type="dxa"/>
          </w:tcPr>
          <w:p w:rsidR="00184566" w:rsidRPr="000E52FD" w:rsidRDefault="00184566" w:rsidP="00923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несколько равноценных дидактических целей,</w:t>
            </w:r>
          </w:p>
        </w:tc>
      </w:tr>
    </w:tbl>
    <w:p w:rsidR="00184566" w:rsidRPr="000E52FD" w:rsidRDefault="00184566" w:rsidP="001845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4566" w:rsidRPr="000E52FD" w:rsidRDefault="00184566" w:rsidP="001845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2.2. Определить, соответствуют ли компоненты урока его типу: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32"/>
        <w:gridCol w:w="5033"/>
      </w:tblGrid>
      <w:tr w:rsidR="00184566" w:rsidRPr="000E52FD" w:rsidTr="009231B3">
        <w:tc>
          <w:tcPr>
            <w:tcW w:w="5032" w:type="dxa"/>
            <w:vAlign w:val="center"/>
          </w:tcPr>
          <w:p w:rsidR="00184566" w:rsidRPr="000E52FD" w:rsidRDefault="00184566" w:rsidP="00923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2FD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5033" w:type="dxa"/>
            <w:vAlign w:val="center"/>
          </w:tcPr>
          <w:p w:rsidR="00184566" w:rsidRPr="000E52FD" w:rsidRDefault="00184566" w:rsidP="00923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2FD">
              <w:rPr>
                <w:rFonts w:ascii="Times New Roman" w:hAnsi="Times New Roman"/>
                <w:b/>
                <w:sz w:val="24"/>
                <w:szCs w:val="24"/>
              </w:rPr>
              <w:t>Компоненты урока</w:t>
            </w:r>
          </w:p>
        </w:tc>
      </w:tr>
      <w:tr w:rsidR="00184566" w:rsidRPr="000E52FD" w:rsidTr="009231B3">
        <w:tc>
          <w:tcPr>
            <w:tcW w:w="5032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Урок изучения новых знаний (способов действий).</w:t>
            </w:r>
          </w:p>
        </w:tc>
        <w:tc>
          <w:tcPr>
            <w:tcW w:w="5033" w:type="dxa"/>
          </w:tcPr>
          <w:p w:rsidR="00184566" w:rsidRPr="000E52FD" w:rsidRDefault="00184566" w:rsidP="00184566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317" w:hanging="218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Подготовительный этап.</w:t>
            </w:r>
          </w:p>
          <w:p w:rsidR="00184566" w:rsidRPr="000E52FD" w:rsidRDefault="00184566" w:rsidP="00184566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317" w:hanging="218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Этап изучения новых знаний.</w:t>
            </w:r>
          </w:p>
          <w:p w:rsidR="00184566" w:rsidRPr="000E52FD" w:rsidRDefault="00184566" w:rsidP="00184566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317" w:hanging="218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Этап закрепления знаний.</w:t>
            </w:r>
          </w:p>
        </w:tc>
      </w:tr>
      <w:tr w:rsidR="00184566" w:rsidRPr="000E52FD" w:rsidTr="009231B3">
        <w:tc>
          <w:tcPr>
            <w:tcW w:w="5032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Урок постановки учебной (или частной) задачи.</w:t>
            </w:r>
          </w:p>
        </w:tc>
        <w:tc>
          <w:tcPr>
            <w:tcW w:w="5033" w:type="dxa"/>
          </w:tcPr>
          <w:p w:rsidR="00184566" w:rsidRPr="000E52FD" w:rsidRDefault="00184566" w:rsidP="00184566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317" w:hanging="218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Ситуация успеха.</w:t>
            </w:r>
          </w:p>
          <w:p w:rsidR="00184566" w:rsidRPr="000E52FD" w:rsidRDefault="00184566" w:rsidP="00184566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317" w:hanging="218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Ситуация разрыва.</w:t>
            </w:r>
          </w:p>
          <w:p w:rsidR="00184566" w:rsidRPr="000E52FD" w:rsidRDefault="00184566" w:rsidP="00184566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317" w:hanging="218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Формулировка задачи.</w:t>
            </w:r>
          </w:p>
        </w:tc>
      </w:tr>
      <w:tr w:rsidR="00184566" w:rsidRPr="000E52FD" w:rsidTr="009231B3">
        <w:tc>
          <w:tcPr>
            <w:tcW w:w="5032" w:type="dxa"/>
          </w:tcPr>
          <w:p w:rsidR="00184566" w:rsidRPr="000E52FD" w:rsidRDefault="00184566" w:rsidP="009231B3">
            <w:pPr>
              <w:spacing w:after="0" w:line="240" w:lineRule="auto"/>
              <w:ind w:left="-1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Урок закрепления знаний (способов действий).</w:t>
            </w:r>
          </w:p>
        </w:tc>
        <w:tc>
          <w:tcPr>
            <w:tcW w:w="5033" w:type="dxa"/>
          </w:tcPr>
          <w:p w:rsidR="00184566" w:rsidRPr="000E52FD" w:rsidRDefault="00184566" w:rsidP="00184566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317" w:hanging="218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Этап актуализации знаний.</w:t>
            </w:r>
          </w:p>
          <w:p w:rsidR="00184566" w:rsidRPr="000E52FD" w:rsidRDefault="00184566" w:rsidP="00184566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317" w:hanging="218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Этап формирования знаний, умений, навыков.</w:t>
            </w:r>
          </w:p>
        </w:tc>
      </w:tr>
      <w:tr w:rsidR="00184566" w:rsidRPr="000E52FD" w:rsidTr="009231B3">
        <w:tc>
          <w:tcPr>
            <w:tcW w:w="5032" w:type="dxa"/>
          </w:tcPr>
          <w:p w:rsidR="00184566" w:rsidRPr="000E52FD" w:rsidRDefault="00184566" w:rsidP="009231B3">
            <w:pPr>
              <w:spacing w:after="0" w:line="240" w:lineRule="auto"/>
              <w:ind w:left="-1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Урок решения частных задач.</w:t>
            </w:r>
          </w:p>
        </w:tc>
        <w:tc>
          <w:tcPr>
            <w:tcW w:w="5033" w:type="dxa"/>
          </w:tcPr>
          <w:p w:rsidR="00184566" w:rsidRPr="000E52FD" w:rsidRDefault="00184566" w:rsidP="00184566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317" w:hanging="218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Этап актуализации знаний.</w:t>
            </w:r>
          </w:p>
          <w:p w:rsidR="00184566" w:rsidRPr="000E52FD" w:rsidRDefault="00184566" w:rsidP="00184566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317" w:hanging="218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Этап решения частых задач.</w:t>
            </w:r>
          </w:p>
        </w:tc>
      </w:tr>
      <w:tr w:rsidR="00184566" w:rsidRPr="000E52FD" w:rsidTr="009231B3">
        <w:tc>
          <w:tcPr>
            <w:tcW w:w="5032" w:type="dxa"/>
          </w:tcPr>
          <w:p w:rsidR="00184566" w:rsidRPr="000E52FD" w:rsidRDefault="00184566" w:rsidP="009231B3">
            <w:pPr>
              <w:spacing w:after="0" w:line="240" w:lineRule="auto"/>
              <w:ind w:left="-1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Урок обобщения и систематизации знаний (способов действий), умений учащихся.</w:t>
            </w:r>
          </w:p>
        </w:tc>
        <w:tc>
          <w:tcPr>
            <w:tcW w:w="5033" w:type="dxa"/>
          </w:tcPr>
          <w:p w:rsidR="00184566" w:rsidRPr="000E52FD" w:rsidRDefault="00184566" w:rsidP="00184566">
            <w:pPr>
              <w:pStyle w:val="a7"/>
              <w:numPr>
                <w:ilvl w:val="0"/>
                <w:numId w:val="24"/>
              </w:numPr>
              <w:spacing w:after="0" w:line="240" w:lineRule="auto"/>
              <w:ind w:left="317" w:hanging="218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Этап актуализации знаний.</w:t>
            </w:r>
          </w:p>
          <w:p w:rsidR="00184566" w:rsidRPr="000E52FD" w:rsidRDefault="00184566" w:rsidP="00184566">
            <w:pPr>
              <w:pStyle w:val="a7"/>
              <w:numPr>
                <w:ilvl w:val="0"/>
                <w:numId w:val="24"/>
              </w:numPr>
              <w:spacing w:after="0" w:line="240" w:lineRule="auto"/>
              <w:ind w:left="317" w:hanging="218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Этап обобщения и систематизации знаний.</w:t>
            </w:r>
          </w:p>
        </w:tc>
      </w:tr>
      <w:tr w:rsidR="00184566" w:rsidRPr="000E52FD" w:rsidTr="009231B3">
        <w:tc>
          <w:tcPr>
            <w:tcW w:w="5032" w:type="dxa"/>
          </w:tcPr>
          <w:p w:rsidR="00184566" w:rsidRPr="000E52FD" w:rsidRDefault="00184566" w:rsidP="00923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Урок контроля.</w:t>
            </w:r>
          </w:p>
        </w:tc>
        <w:tc>
          <w:tcPr>
            <w:tcW w:w="5033" w:type="dxa"/>
          </w:tcPr>
          <w:p w:rsidR="00184566" w:rsidRPr="000E52FD" w:rsidRDefault="00184566" w:rsidP="00184566">
            <w:pPr>
              <w:pStyle w:val="a7"/>
              <w:numPr>
                <w:ilvl w:val="0"/>
                <w:numId w:val="25"/>
              </w:numPr>
              <w:spacing w:after="0" w:line="240" w:lineRule="auto"/>
              <w:ind w:left="317" w:hanging="218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Этап актуализации знаний.</w:t>
            </w:r>
          </w:p>
          <w:p w:rsidR="00184566" w:rsidRPr="000E52FD" w:rsidRDefault="00184566" w:rsidP="00184566">
            <w:pPr>
              <w:pStyle w:val="a7"/>
              <w:numPr>
                <w:ilvl w:val="0"/>
                <w:numId w:val="25"/>
              </w:numPr>
              <w:spacing w:after="0" w:line="240" w:lineRule="auto"/>
              <w:ind w:left="317" w:hanging="218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 xml:space="preserve">Этап выполнения заданий самостоятельно. </w:t>
            </w:r>
          </w:p>
        </w:tc>
      </w:tr>
      <w:tr w:rsidR="00184566" w:rsidRPr="000E52FD" w:rsidTr="009231B3">
        <w:tc>
          <w:tcPr>
            <w:tcW w:w="5032" w:type="dxa"/>
          </w:tcPr>
          <w:p w:rsidR="00184566" w:rsidRPr="000E52FD" w:rsidRDefault="00184566" w:rsidP="00923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5033" w:type="dxa"/>
          </w:tcPr>
          <w:p w:rsidR="00184566" w:rsidRPr="000E52FD" w:rsidRDefault="00184566" w:rsidP="009231B3">
            <w:pPr>
              <w:spacing w:after="0" w:line="240" w:lineRule="auto"/>
              <w:ind w:left="317" w:hanging="218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Сочетает в себе разные равноценные структурные компоненты.</w:t>
            </w:r>
          </w:p>
        </w:tc>
      </w:tr>
    </w:tbl>
    <w:p w:rsidR="00184566" w:rsidRPr="000E52FD" w:rsidRDefault="00184566" w:rsidP="001845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4566" w:rsidRPr="000E52FD" w:rsidRDefault="00184566" w:rsidP="001845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2.3. Указать, рационально ли было распределено время между этапами урока.</w:t>
      </w:r>
    </w:p>
    <w:p w:rsidR="00184566" w:rsidRPr="000E52FD" w:rsidRDefault="00184566" w:rsidP="00184566">
      <w:pPr>
        <w:numPr>
          <w:ilvl w:val="1"/>
          <w:numId w:val="0"/>
        </w:numPr>
        <w:spacing w:after="0" w:line="240" w:lineRule="auto"/>
        <w:ind w:left="420" w:hanging="420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Выполнить анализ каждого этапа урока, которые имели место при его реализации:</w:t>
      </w:r>
    </w:p>
    <w:p w:rsidR="00184566" w:rsidRPr="000E52FD" w:rsidRDefault="00184566" w:rsidP="00184566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перечислить виды деятельности, которые имели место на каждом этапе;</w:t>
      </w:r>
    </w:p>
    <w:p w:rsidR="00184566" w:rsidRPr="000E52FD" w:rsidRDefault="00184566" w:rsidP="00184566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адекватны ли виды деятельности цели этапа: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44"/>
        <w:gridCol w:w="4945"/>
      </w:tblGrid>
      <w:tr w:rsidR="00184566" w:rsidRPr="000E52FD" w:rsidTr="009231B3">
        <w:tc>
          <w:tcPr>
            <w:tcW w:w="4944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b/>
                <w:i/>
                <w:sz w:val="24"/>
                <w:szCs w:val="24"/>
              </w:rPr>
              <w:t>если цель</w:t>
            </w:r>
          </w:p>
        </w:tc>
        <w:tc>
          <w:tcPr>
            <w:tcW w:w="4945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E52FD">
              <w:rPr>
                <w:rFonts w:ascii="Times New Roman" w:hAnsi="Times New Roman"/>
                <w:b/>
                <w:i/>
                <w:sz w:val="24"/>
                <w:szCs w:val="24"/>
              </w:rPr>
              <w:t>то вид деятельности</w:t>
            </w:r>
          </w:p>
        </w:tc>
      </w:tr>
      <w:tr w:rsidR="00184566" w:rsidRPr="000E52FD" w:rsidTr="009231B3">
        <w:tc>
          <w:tcPr>
            <w:tcW w:w="4944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формировать новое предметное знание (способ действия),</w:t>
            </w:r>
          </w:p>
        </w:tc>
        <w:tc>
          <w:tcPr>
            <w:tcW w:w="4945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информационно-рецептивный или</w:t>
            </w:r>
          </w:p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эвристический или</w:t>
            </w:r>
          </w:p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исследовательский;</w:t>
            </w:r>
          </w:p>
        </w:tc>
      </w:tr>
      <w:tr w:rsidR="00184566" w:rsidRPr="000E52FD" w:rsidTr="009231B3">
        <w:tc>
          <w:tcPr>
            <w:tcW w:w="4944" w:type="dxa"/>
          </w:tcPr>
          <w:p w:rsidR="00184566" w:rsidRPr="000E52FD" w:rsidRDefault="00184566" w:rsidP="00923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формировать предметное умение и навык,</w:t>
            </w:r>
          </w:p>
        </w:tc>
        <w:tc>
          <w:tcPr>
            <w:tcW w:w="4945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инструктивно-репродуктивный;</w:t>
            </w:r>
          </w:p>
        </w:tc>
      </w:tr>
      <w:tr w:rsidR="00184566" w:rsidRPr="000E52FD" w:rsidTr="009231B3">
        <w:tc>
          <w:tcPr>
            <w:tcW w:w="4944" w:type="dxa"/>
          </w:tcPr>
          <w:p w:rsidR="00184566" w:rsidRPr="000E52FD" w:rsidRDefault="00184566" w:rsidP="00923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 xml:space="preserve">обобщить и систематизировать предметные </w:t>
            </w:r>
            <w:r w:rsidRPr="000E52FD">
              <w:rPr>
                <w:rFonts w:ascii="Times New Roman" w:hAnsi="Times New Roman"/>
                <w:sz w:val="24"/>
                <w:szCs w:val="24"/>
              </w:rPr>
              <w:lastRenderedPageBreak/>
              <w:t>знания (способы действий), умения, повысить теоретический уровень предметных знаний учащихся,</w:t>
            </w:r>
          </w:p>
        </w:tc>
        <w:tc>
          <w:tcPr>
            <w:tcW w:w="4945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lastRenderedPageBreak/>
              <w:t>инструктивно-репродуктивный;</w:t>
            </w:r>
          </w:p>
        </w:tc>
      </w:tr>
      <w:tr w:rsidR="00184566" w:rsidRPr="000E52FD" w:rsidTr="009231B3">
        <w:tc>
          <w:tcPr>
            <w:tcW w:w="4944" w:type="dxa"/>
          </w:tcPr>
          <w:p w:rsidR="00184566" w:rsidRPr="000E52FD" w:rsidRDefault="00184566" w:rsidP="00923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lastRenderedPageBreak/>
              <w:t>проверить сформированность предметных знаний (способов действий), умений, навыков учащихся,</w:t>
            </w:r>
          </w:p>
        </w:tc>
        <w:tc>
          <w:tcPr>
            <w:tcW w:w="4945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инструктивно-репродуктивный;</w:t>
            </w:r>
          </w:p>
        </w:tc>
      </w:tr>
      <w:tr w:rsidR="00184566" w:rsidRPr="000E52FD" w:rsidTr="009231B3">
        <w:tc>
          <w:tcPr>
            <w:tcW w:w="4944" w:type="dxa"/>
          </w:tcPr>
          <w:p w:rsidR="00184566" w:rsidRPr="000E52FD" w:rsidRDefault="00184566" w:rsidP="00923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несколько равноценных дидактических целей,</w:t>
            </w:r>
          </w:p>
        </w:tc>
        <w:tc>
          <w:tcPr>
            <w:tcW w:w="4945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информационно-рецептивный и (или, только) инструктивно-репродуктивный;</w:t>
            </w:r>
          </w:p>
        </w:tc>
      </w:tr>
    </w:tbl>
    <w:p w:rsidR="00184566" w:rsidRPr="000E52FD" w:rsidRDefault="00184566" w:rsidP="001845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4566" w:rsidRPr="000E52FD" w:rsidRDefault="00184566" w:rsidP="00184566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эффективны ли выбраны методы обучения для реализации видов деятельности на каждом этапе урока: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44"/>
        <w:gridCol w:w="4945"/>
      </w:tblGrid>
      <w:tr w:rsidR="00184566" w:rsidRPr="000E52FD" w:rsidTr="009231B3">
        <w:tc>
          <w:tcPr>
            <w:tcW w:w="4944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E52FD">
              <w:rPr>
                <w:rFonts w:ascii="Times New Roman" w:hAnsi="Times New Roman"/>
                <w:b/>
                <w:i/>
                <w:sz w:val="24"/>
                <w:szCs w:val="24"/>
              </w:rPr>
              <w:t>если вид деятельности</w:t>
            </w:r>
          </w:p>
        </w:tc>
        <w:tc>
          <w:tcPr>
            <w:tcW w:w="4945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E52FD">
              <w:rPr>
                <w:rFonts w:ascii="Times New Roman" w:hAnsi="Times New Roman"/>
                <w:b/>
                <w:i/>
                <w:sz w:val="24"/>
                <w:szCs w:val="24"/>
              </w:rPr>
              <w:t>то метод обучения</w:t>
            </w:r>
          </w:p>
        </w:tc>
      </w:tr>
      <w:tr w:rsidR="00184566" w:rsidRPr="000E52FD" w:rsidTr="009231B3">
        <w:trPr>
          <w:trHeight w:val="315"/>
        </w:trPr>
        <w:tc>
          <w:tcPr>
            <w:tcW w:w="4944" w:type="dxa"/>
            <w:tcBorders>
              <w:bottom w:val="single" w:sz="4" w:space="0" w:color="auto"/>
            </w:tcBorders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информационно-рецептивный</w:t>
            </w:r>
          </w:p>
        </w:tc>
        <w:tc>
          <w:tcPr>
            <w:tcW w:w="4945" w:type="dxa"/>
            <w:tcBorders>
              <w:bottom w:val="single" w:sz="4" w:space="0" w:color="auto"/>
            </w:tcBorders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объяснение или</w:t>
            </w:r>
          </w:p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репродуктивная беседа;</w:t>
            </w:r>
          </w:p>
        </w:tc>
      </w:tr>
      <w:tr w:rsidR="00184566" w:rsidRPr="000E52FD" w:rsidTr="009231B3">
        <w:trPr>
          <w:trHeight w:val="300"/>
        </w:trPr>
        <w:tc>
          <w:tcPr>
            <w:tcW w:w="4944" w:type="dxa"/>
            <w:tcBorders>
              <w:top w:val="single" w:sz="4" w:space="0" w:color="auto"/>
              <w:bottom w:val="single" w:sz="4" w:space="0" w:color="auto"/>
            </w:tcBorders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эвристический</w:t>
            </w:r>
          </w:p>
        </w:tc>
        <w:tc>
          <w:tcPr>
            <w:tcW w:w="4945" w:type="dxa"/>
            <w:tcBorders>
              <w:top w:val="single" w:sz="4" w:space="0" w:color="auto"/>
              <w:bottom w:val="single" w:sz="4" w:space="0" w:color="auto"/>
            </w:tcBorders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эвристическая беседа;</w:t>
            </w:r>
          </w:p>
        </w:tc>
      </w:tr>
      <w:tr w:rsidR="00184566" w:rsidRPr="000E52FD" w:rsidTr="009231B3">
        <w:trPr>
          <w:trHeight w:val="237"/>
        </w:trPr>
        <w:tc>
          <w:tcPr>
            <w:tcW w:w="4944" w:type="dxa"/>
            <w:tcBorders>
              <w:top w:val="single" w:sz="4" w:space="0" w:color="auto"/>
            </w:tcBorders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исследовательский</w:t>
            </w:r>
          </w:p>
        </w:tc>
        <w:tc>
          <w:tcPr>
            <w:tcW w:w="4945" w:type="dxa"/>
            <w:tcBorders>
              <w:top w:val="single" w:sz="4" w:space="0" w:color="auto"/>
            </w:tcBorders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исследовательский метод;</w:t>
            </w:r>
          </w:p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самостоятельная работа;</w:t>
            </w:r>
          </w:p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метод постановки и решения учебной (частной) задачи;</w:t>
            </w:r>
          </w:p>
        </w:tc>
      </w:tr>
      <w:tr w:rsidR="00184566" w:rsidRPr="000E52FD" w:rsidTr="009231B3">
        <w:tc>
          <w:tcPr>
            <w:tcW w:w="4944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инструктивно-репродуктивный</w:t>
            </w:r>
          </w:p>
        </w:tc>
        <w:tc>
          <w:tcPr>
            <w:tcW w:w="4945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практическая работа;</w:t>
            </w:r>
          </w:p>
        </w:tc>
      </w:tr>
    </w:tbl>
    <w:p w:rsidR="00184566" w:rsidRPr="000E52FD" w:rsidRDefault="00184566" w:rsidP="001845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4566" w:rsidRPr="000E52FD" w:rsidRDefault="00184566" w:rsidP="00184566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эффективны ли выбраны организационные формы для реализации видов деятельности на каждом этапе урока:</w:t>
      </w:r>
    </w:p>
    <w:tbl>
      <w:tblPr>
        <w:tblW w:w="988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44"/>
        <w:gridCol w:w="4944"/>
      </w:tblGrid>
      <w:tr w:rsidR="00184566" w:rsidRPr="000E52FD" w:rsidTr="009231B3">
        <w:tc>
          <w:tcPr>
            <w:tcW w:w="4944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E52FD">
              <w:rPr>
                <w:rFonts w:ascii="Times New Roman" w:hAnsi="Times New Roman"/>
                <w:b/>
                <w:i/>
                <w:sz w:val="24"/>
                <w:szCs w:val="24"/>
              </w:rPr>
              <w:t>если вид деятельности</w:t>
            </w:r>
          </w:p>
        </w:tc>
        <w:tc>
          <w:tcPr>
            <w:tcW w:w="4944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E52FD">
              <w:rPr>
                <w:rFonts w:ascii="Times New Roman" w:hAnsi="Times New Roman"/>
                <w:b/>
                <w:i/>
                <w:sz w:val="24"/>
                <w:szCs w:val="24"/>
              </w:rPr>
              <w:t>то форма обучения</w:t>
            </w:r>
          </w:p>
        </w:tc>
      </w:tr>
      <w:tr w:rsidR="00184566" w:rsidRPr="000E52FD" w:rsidTr="009231B3">
        <w:tc>
          <w:tcPr>
            <w:tcW w:w="4944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информационно-рецептивный</w:t>
            </w:r>
          </w:p>
        </w:tc>
        <w:tc>
          <w:tcPr>
            <w:tcW w:w="4944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фронтальная;</w:t>
            </w:r>
          </w:p>
        </w:tc>
      </w:tr>
      <w:tr w:rsidR="00184566" w:rsidRPr="000E52FD" w:rsidTr="009231B3">
        <w:tc>
          <w:tcPr>
            <w:tcW w:w="4944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эвристический</w:t>
            </w:r>
          </w:p>
        </w:tc>
        <w:tc>
          <w:tcPr>
            <w:tcW w:w="4944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фронтальная;</w:t>
            </w:r>
          </w:p>
        </w:tc>
      </w:tr>
      <w:tr w:rsidR="00184566" w:rsidRPr="000E52FD" w:rsidTr="009231B3">
        <w:tc>
          <w:tcPr>
            <w:tcW w:w="4944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исследовательский</w:t>
            </w:r>
          </w:p>
        </w:tc>
        <w:tc>
          <w:tcPr>
            <w:tcW w:w="4944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групповая, индивидуальная, коллективно-распределительная, межгрупповое взаимодействие, разновозрастное сотрудничество;</w:t>
            </w:r>
          </w:p>
        </w:tc>
      </w:tr>
      <w:tr w:rsidR="00184566" w:rsidRPr="000E52FD" w:rsidTr="009231B3">
        <w:tc>
          <w:tcPr>
            <w:tcW w:w="4944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инструктивно-репродуктивный</w:t>
            </w:r>
          </w:p>
        </w:tc>
        <w:tc>
          <w:tcPr>
            <w:tcW w:w="4944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фронтальная устная работа или</w:t>
            </w:r>
          </w:p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фронтальная самостоятельная работа;</w:t>
            </w:r>
          </w:p>
        </w:tc>
      </w:tr>
    </w:tbl>
    <w:p w:rsidR="00184566" w:rsidRPr="000E52FD" w:rsidRDefault="00184566" w:rsidP="001845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4566" w:rsidRPr="000E52FD" w:rsidRDefault="00184566" w:rsidP="00184566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эффективны ли выбраны средства обучения для реализации видов деятельности на каждом этапе урока:</w:t>
      </w:r>
    </w:p>
    <w:tbl>
      <w:tblPr>
        <w:tblW w:w="988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44"/>
        <w:gridCol w:w="4944"/>
      </w:tblGrid>
      <w:tr w:rsidR="00184566" w:rsidRPr="000E52FD" w:rsidTr="009231B3">
        <w:tc>
          <w:tcPr>
            <w:tcW w:w="4944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E52FD">
              <w:rPr>
                <w:rFonts w:ascii="Times New Roman" w:hAnsi="Times New Roman"/>
                <w:b/>
                <w:i/>
                <w:sz w:val="24"/>
                <w:szCs w:val="24"/>
              </w:rPr>
              <w:t>если вид деятельности</w:t>
            </w:r>
          </w:p>
        </w:tc>
        <w:tc>
          <w:tcPr>
            <w:tcW w:w="4944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E52FD">
              <w:rPr>
                <w:rFonts w:ascii="Times New Roman" w:hAnsi="Times New Roman"/>
                <w:b/>
                <w:i/>
                <w:sz w:val="24"/>
                <w:szCs w:val="24"/>
              </w:rPr>
              <w:t>то средство обучения</w:t>
            </w:r>
          </w:p>
        </w:tc>
      </w:tr>
      <w:tr w:rsidR="00184566" w:rsidRPr="000E52FD" w:rsidTr="009231B3">
        <w:tc>
          <w:tcPr>
            <w:tcW w:w="4944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информационно-рецептивный</w:t>
            </w:r>
          </w:p>
        </w:tc>
        <w:tc>
          <w:tcPr>
            <w:tcW w:w="4944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демонстрационное;</w:t>
            </w:r>
          </w:p>
        </w:tc>
      </w:tr>
      <w:tr w:rsidR="00184566" w:rsidRPr="000E52FD" w:rsidTr="009231B3">
        <w:tc>
          <w:tcPr>
            <w:tcW w:w="4944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эвристический</w:t>
            </w:r>
          </w:p>
        </w:tc>
        <w:tc>
          <w:tcPr>
            <w:tcW w:w="4944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демонстрационное;</w:t>
            </w:r>
          </w:p>
        </w:tc>
      </w:tr>
      <w:tr w:rsidR="00184566" w:rsidRPr="000E52FD" w:rsidTr="009231B3">
        <w:tc>
          <w:tcPr>
            <w:tcW w:w="4944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исследовательский</w:t>
            </w:r>
          </w:p>
        </w:tc>
        <w:tc>
          <w:tcPr>
            <w:tcW w:w="4944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индивидуальное;</w:t>
            </w:r>
          </w:p>
        </w:tc>
      </w:tr>
      <w:tr w:rsidR="00184566" w:rsidRPr="000E52FD" w:rsidTr="009231B3">
        <w:tc>
          <w:tcPr>
            <w:tcW w:w="4944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инструктивно-репродуктивный</w:t>
            </w:r>
          </w:p>
        </w:tc>
        <w:tc>
          <w:tcPr>
            <w:tcW w:w="4944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демонстрационное или индивидуальное;</w:t>
            </w:r>
          </w:p>
        </w:tc>
      </w:tr>
    </w:tbl>
    <w:p w:rsidR="00184566" w:rsidRPr="000E52FD" w:rsidRDefault="00184566" w:rsidP="001845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4566" w:rsidRPr="000E52FD" w:rsidRDefault="00184566" w:rsidP="00184566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Оценить, реализуется ли на уроке системно-деятельностный подход: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44"/>
        <w:gridCol w:w="4945"/>
      </w:tblGrid>
      <w:tr w:rsidR="00184566" w:rsidRPr="000E52FD" w:rsidTr="009231B3">
        <w:tc>
          <w:tcPr>
            <w:tcW w:w="4944" w:type="dxa"/>
          </w:tcPr>
          <w:p w:rsidR="00184566" w:rsidRPr="000E52FD" w:rsidRDefault="00184566" w:rsidP="00923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2FD">
              <w:rPr>
                <w:rFonts w:ascii="Times New Roman" w:hAnsi="Times New Roman"/>
                <w:b/>
                <w:sz w:val="24"/>
                <w:szCs w:val="24"/>
              </w:rPr>
              <w:t>Деятельностный подход</w:t>
            </w:r>
          </w:p>
        </w:tc>
        <w:tc>
          <w:tcPr>
            <w:tcW w:w="4945" w:type="dxa"/>
          </w:tcPr>
          <w:p w:rsidR="00184566" w:rsidRPr="000E52FD" w:rsidRDefault="00184566" w:rsidP="00923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2FD">
              <w:rPr>
                <w:rFonts w:ascii="Times New Roman" w:hAnsi="Times New Roman"/>
                <w:b/>
                <w:sz w:val="24"/>
                <w:szCs w:val="24"/>
              </w:rPr>
              <w:t>Репродуктивный подход</w:t>
            </w:r>
          </w:p>
        </w:tc>
      </w:tr>
      <w:tr w:rsidR="00184566" w:rsidRPr="000E52FD" w:rsidTr="009231B3">
        <w:tc>
          <w:tcPr>
            <w:tcW w:w="4944" w:type="dxa"/>
          </w:tcPr>
          <w:p w:rsidR="00184566" w:rsidRPr="000E52FD" w:rsidRDefault="00184566" w:rsidP="009231B3">
            <w:pPr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E52FD">
              <w:rPr>
                <w:rFonts w:ascii="Times New Roman" w:eastAsia="TimesNewRomanPSMT" w:hAnsi="Times New Roman"/>
                <w:sz w:val="24"/>
                <w:szCs w:val="24"/>
              </w:rPr>
              <w:t xml:space="preserve">Для постановки учебной, учебно-практической, проектной задачи учителем используется специально созданная учебно-практическая ситуация. </w:t>
            </w:r>
          </w:p>
          <w:p w:rsidR="00184566" w:rsidRPr="000E52FD" w:rsidRDefault="00184566" w:rsidP="009231B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eastAsia="TimesNewRomanPSMT" w:hAnsi="Times New Roman"/>
                <w:sz w:val="24"/>
                <w:szCs w:val="24"/>
              </w:rPr>
              <w:t>Учителем разработан проект урока.</w:t>
            </w:r>
          </w:p>
        </w:tc>
        <w:tc>
          <w:tcPr>
            <w:tcW w:w="4945" w:type="dxa"/>
          </w:tcPr>
          <w:p w:rsidR="00184566" w:rsidRPr="000E52FD" w:rsidRDefault="00184566" w:rsidP="009231B3">
            <w:pPr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E52FD">
              <w:rPr>
                <w:rFonts w:ascii="Times New Roman" w:eastAsia="TimesNewRomanPSMT" w:hAnsi="Times New Roman"/>
                <w:sz w:val="24"/>
                <w:szCs w:val="24"/>
              </w:rPr>
              <w:t xml:space="preserve">Тема урока, начало новой темы учителем сообщается самостоятельно. </w:t>
            </w:r>
          </w:p>
          <w:p w:rsidR="00184566" w:rsidRPr="000E52FD" w:rsidRDefault="00184566" w:rsidP="009231B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eastAsia="TimesNewRomanPSMT" w:hAnsi="Times New Roman"/>
                <w:sz w:val="24"/>
                <w:szCs w:val="24"/>
              </w:rPr>
              <w:t>Учителем разработан план урока.</w:t>
            </w:r>
          </w:p>
        </w:tc>
      </w:tr>
      <w:tr w:rsidR="00184566" w:rsidRPr="000E52FD" w:rsidTr="009231B3">
        <w:tc>
          <w:tcPr>
            <w:tcW w:w="4944" w:type="dxa"/>
          </w:tcPr>
          <w:p w:rsidR="00184566" w:rsidRPr="000E52FD" w:rsidRDefault="00184566" w:rsidP="009231B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eastAsia="TimesNewRomanPSMT" w:hAnsi="Times New Roman"/>
                <w:sz w:val="24"/>
                <w:szCs w:val="24"/>
              </w:rPr>
              <w:t xml:space="preserve">Организуется самостоятельный инициативный коллективный поиск решения поставленной задачи с использованием </w:t>
            </w:r>
            <w:r w:rsidRPr="000E52FD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учебного действия моделирования.</w:t>
            </w:r>
          </w:p>
        </w:tc>
        <w:tc>
          <w:tcPr>
            <w:tcW w:w="4945" w:type="dxa"/>
          </w:tcPr>
          <w:p w:rsidR="00184566" w:rsidRPr="000E52FD" w:rsidRDefault="00184566" w:rsidP="009231B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Новое знание сообщается классу в готовом виде через репродуктивные способы и формы организации образовательного процесса.</w:t>
            </w:r>
          </w:p>
        </w:tc>
      </w:tr>
      <w:tr w:rsidR="00184566" w:rsidRPr="000E52FD" w:rsidTr="009231B3">
        <w:tc>
          <w:tcPr>
            <w:tcW w:w="4944" w:type="dxa"/>
          </w:tcPr>
          <w:p w:rsidR="00184566" w:rsidRPr="000E52FD" w:rsidRDefault="00184566" w:rsidP="009231B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На уроке преобладают инициативные детские предметные действия с использованием разных форм коллективно-распределенной учебной деятельности (парные, групповые формы). Учитель – координатор действий учащихся.</w:t>
            </w:r>
          </w:p>
        </w:tc>
        <w:tc>
          <w:tcPr>
            <w:tcW w:w="4945" w:type="dxa"/>
          </w:tcPr>
          <w:p w:rsidR="00184566" w:rsidRPr="000E52FD" w:rsidRDefault="00184566" w:rsidP="009231B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eastAsia="TimesNewRomanPSMT" w:hAnsi="Times New Roman"/>
                <w:sz w:val="24"/>
                <w:szCs w:val="24"/>
              </w:rPr>
              <w:t>На уроке преобладают активные действия учителя, учащиеся в основном осуществляют исполнительские действия.</w:t>
            </w:r>
          </w:p>
        </w:tc>
      </w:tr>
      <w:tr w:rsidR="00184566" w:rsidRPr="000E52FD" w:rsidTr="009231B3">
        <w:tc>
          <w:tcPr>
            <w:tcW w:w="4944" w:type="dxa"/>
          </w:tcPr>
          <w:p w:rsidR="00184566" w:rsidRPr="000E52FD" w:rsidRDefault="00184566" w:rsidP="009231B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eastAsia="TimesNewRomanPSMT" w:hAnsi="Times New Roman"/>
                <w:sz w:val="24"/>
                <w:szCs w:val="24"/>
              </w:rPr>
              <w:t>Используются диалоговые формы организации решения поставленных задач с использованием разных специально организованных «позиций».</w:t>
            </w:r>
          </w:p>
        </w:tc>
        <w:tc>
          <w:tcPr>
            <w:tcW w:w="4945" w:type="dxa"/>
          </w:tcPr>
          <w:p w:rsidR="00184566" w:rsidRPr="000E52FD" w:rsidRDefault="00184566" w:rsidP="009231B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eastAsia="TimesNewRomanPSMT" w:hAnsi="Times New Roman"/>
                <w:sz w:val="24"/>
                <w:szCs w:val="24"/>
              </w:rPr>
              <w:t>Используются фронтальные формы организации образовательного процесса, где учитель занимает главную роль при освоении нового учебного материала.</w:t>
            </w:r>
          </w:p>
        </w:tc>
      </w:tr>
      <w:tr w:rsidR="00184566" w:rsidRPr="000E52FD" w:rsidTr="009231B3">
        <w:tc>
          <w:tcPr>
            <w:tcW w:w="4944" w:type="dxa"/>
          </w:tcPr>
          <w:p w:rsidR="00184566" w:rsidRPr="000E52FD" w:rsidRDefault="00184566" w:rsidP="009231B3">
            <w:pPr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E52FD">
              <w:rPr>
                <w:rFonts w:ascii="Times New Roman" w:eastAsia="TimesNewRomanPSMT" w:hAnsi="Times New Roman"/>
                <w:sz w:val="24"/>
                <w:szCs w:val="24"/>
              </w:rPr>
              <w:t>Современные информационные технологии используются для организации поисковой деятельности учащихся.</w:t>
            </w:r>
          </w:p>
        </w:tc>
        <w:tc>
          <w:tcPr>
            <w:tcW w:w="4945" w:type="dxa"/>
          </w:tcPr>
          <w:p w:rsidR="00184566" w:rsidRPr="000E52FD" w:rsidRDefault="00184566" w:rsidP="009231B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eastAsia="TimesNewRomanPSMT" w:hAnsi="Times New Roman"/>
                <w:sz w:val="24"/>
                <w:szCs w:val="24"/>
              </w:rPr>
              <w:t>Современные информационные технологии в основном используются как современные технические средства обучения для наглядности в учебном процессе.</w:t>
            </w:r>
          </w:p>
        </w:tc>
      </w:tr>
      <w:tr w:rsidR="00184566" w:rsidRPr="000E52FD" w:rsidTr="009231B3">
        <w:tc>
          <w:tcPr>
            <w:tcW w:w="4944" w:type="dxa"/>
          </w:tcPr>
          <w:p w:rsidR="00184566" w:rsidRPr="000E52FD" w:rsidRDefault="00184566" w:rsidP="009231B3">
            <w:pPr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E52FD">
              <w:rPr>
                <w:rFonts w:ascii="Times New Roman" w:eastAsia="TimesNewRomanPSMT" w:hAnsi="Times New Roman"/>
                <w:sz w:val="24"/>
                <w:szCs w:val="24"/>
              </w:rPr>
              <w:t>На уроке особое место занимают рефлексивные действия учащихся, которые специальным образом организуются учителем.</w:t>
            </w:r>
          </w:p>
        </w:tc>
        <w:tc>
          <w:tcPr>
            <w:tcW w:w="4945" w:type="dxa"/>
          </w:tcPr>
          <w:p w:rsidR="00184566" w:rsidRPr="000E52FD" w:rsidRDefault="00184566" w:rsidP="00923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eastAsia="TimesNewRomanPSMT" w:hAnsi="Times New Roman"/>
                <w:sz w:val="24"/>
                <w:szCs w:val="24"/>
              </w:rPr>
              <w:t>На уроке учитель сам подводит результаты урока.</w:t>
            </w:r>
          </w:p>
        </w:tc>
      </w:tr>
    </w:tbl>
    <w:p w:rsidR="00184566" w:rsidRPr="000E52FD" w:rsidRDefault="00184566" w:rsidP="00184566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184566" w:rsidRPr="000E52FD" w:rsidRDefault="00184566" w:rsidP="00184566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Оценить, над какими личностными достижениями велась работа на уроке.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8754"/>
      </w:tblGrid>
      <w:tr w:rsidR="00184566" w:rsidRPr="000E52FD" w:rsidTr="009231B3">
        <w:tc>
          <w:tcPr>
            <w:tcW w:w="993" w:type="dxa"/>
          </w:tcPr>
          <w:p w:rsidR="00184566" w:rsidRPr="000E52FD" w:rsidRDefault="00184566" w:rsidP="009231B3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52F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754" w:type="dxa"/>
          </w:tcPr>
          <w:p w:rsidR="00184566" w:rsidRPr="000E52FD" w:rsidRDefault="00184566" w:rsidP="009231B3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52FD">
              <w:rPr>
                <w:rFonts w:ascii="Times New Roman" w:hAnsi="Times New Roman"/>
                <w:b/>
                <w:sz w:val="24"/>
                <w:szCs w:val="24"/>
              </w:rPr>
              <w:t>Личностные достижения:</w:t>
            </w:r>
          </w:p>
        </w:tc>
      </w:tr>
      <w:tr w:rsidR="00184566" w:rsidRPr="000E52FD" w:rsidTr="009231B3">
        <w:tc>
          <w:tcPr>
            <w:tcW w:w="993" w:type="dxa"/>
          </w:tcPr>
          <w:p w:rsidR="00184566" w:rsidRPr="000E52FD" w:rsidRDefault="00184566" w:rsidP="00184566">
            <w:pPr>
              <w:pStyle w:val="a7"/>
              <w:numPr>
                <w:ilvl w:val="0"/>
                <w:numId w:val="26"/>
              </w:num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4" w:type="dxa"/>
          </w:tcPr>
          <w:p w:rsidR="00184566" w:rsidRPr="000E52FD" w:rsidRDefault="00184566" w:rsidP="009231B3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      </w:r>
          </w:p>
        </w:tc>
      </w:tr>
      <w:tr w:rsidR="00184566" w:rsidRPr="000E52FD" w:rsidTr="009231B3">
        <w:tc>
          <w:tcPr>
            <w:tcW w:w="993" w:type="dxa"/>
          </w:tcPr>
          <w:p w:rsidR="00184566" w:rsidRPr="000E52FD" w:rsidRDefault="00184566" w:rsidP="00184566">
            <w:pPr>
              <w:pStyle w:val="a7"/>
              <w:numPr>
                <w:ilvl w:val="0"/>
                <w:numId w:val="26"/>
              </w:num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4" w:type="dxa"/>
          </w:tcPr>
          <w:p w:rsidR="00184566" w:rsidRPr="000E52FD" w:rsidRDefault="00184566" w:rsidP="009231B3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</w:tc>
      </w:tr>
      <w:tr w:rsidR="00184566" w:rsidRPr="000E52FD" w:rsidTr="009231B3">
        <w:tc>
          <w:tcPr>
            <w:tcW w:w="993" w:type="dxa"/>
          </w:tcPr>
          <w:p w:rsidR="00184566" w:rsidRPr="000E52FD" w:rsidRDefault="00184566" w:rsidP="00184566">
            <w:pPr>
              <w:pStyle w:val="a7"/>
              <w:numPr>
                <w:ilvl w:val="0"/>
                <w:numId w:val="26"/>
              </w:num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4" w:type="dxa"/>
          </w:tcPr>
          <w:p w:rsidR="00184566" w:rsidRPr="000E52FD" w:rsidRDefault="00184566" w:rsidP="009231B3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формирование уважительного отношения к иному мнению, истории и культуре других народов;</w:t>
            </w:r>
          </w:p>
        </w:tc>
      </w:tr>
      <w:tr w:rsidR="00184566" w:rsidRPr="000E52FD" w:rsidTr="009231B3">
        <w:tc>
          <w:tcPr>
            <w:tcW w:w="993" w:type="dxa"/>
          </w:tcPr>
          <w:p w:rsidR="00184566" w:rsidRPr="000E52FD" w:rsidRDefault="00184566" w:rsidP="00184566">
            <w:pPr>
              <w:pStyle w:val="a7"/>
              <w:numPr>
                <w:ilvl w:val="0"/>
                <w:numId w:val="26"/>
              </w:num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4" w:type="dxa"/>
          </w:tcPr>
          <w:p w:rsidR="00184566" w:rsidRPr="000E52FD" w:rsidRDefault="00184566" w:rsidP="009231B3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овладение начальными навыками адаптации в динамично изменяющемся и развивающемся мире;</w:t>
            </w:r>
          </w:p>
        </w:tc>
      </w:tr>
      <w:tr w:rsidR="00184566" w:rsidRPr="000E52FD" w:rsidTr="009231B3">
        <w:tc>
          <w:tcPr>
            <w:tcW w:w="993" w:type="dxa"/>
          </w:tcPr>
          <w:p w:rsidR="00184566" w:rsidRPr="000E52FD" w:rsidRDefault="00184566" w:rsidP="00184566">
            <w:pPr>
              <w:pStyle w:val="a7"/>
              <w:numPr>
                <w:ilvl w:val="0"/>
                <w:numId w:val="26"/>
              </w:num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4" w:type="dxa"/>
          </w:tcPr>
          <w:p w:rsidR="00184566" w:rsidRPr="000E52FD" w:rsidRDefault="00184566" w:rsidP="009231B3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</w:tc>
      </w:tr>
      <w:tr w:rsidR="00184566" w:rsidRPr="000E52FD" w:rsidTr="009231B3">
        <w:tc>
          <w:tcPr>
            <w:tcW w:w="993" w:type="dxa"/>
          </w:tcPr>
          <w:p w:rsidR="00184566" w:rsidRPr="000E52FD" w:rsidRDefault="00184566" w:rsidP="00184566">
            <w:pPr>
              <w:pStyle w:val="a7"/>
              <w:numPr>
                <w:ilvl w:val="0"/>
                <w:numId w:val="26"/>
              </w:num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4" w:type="dxa"/>
          </w:tcPr>
          <w:p w:rsidR="00184566" w:rsidRPr="000E52FD" w:rsidRDefault="00184566" w:rsidP="009231B3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      </w:r>
          </w:p>
        </w:tc>
      </w:tr>
      <w:tr w:rsidR="00184566" w:rsidRPr="000E52FD" w:rsidTr="009231B3">
        <w:tc>
          <w:tcPr>
            <w:tcW w:w="993" w:type="dxa"/>
          </w:tcPr>
          <w:p w:rsidR="00184566" w:rsidRPr="000E52FD" w:rsidRDefault="00184566" w:rsidP="00184566">
            <w:pPr>
              <w:pStyle w:val="a7"/>
              <w:numPr>
                <w:ilvl w:val="0"/>
                <w:numId w:val="26"/>
              </w:num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4" w:type="dxa"/>
          </w:tcPr>
          <w:p w:rsidR="00184566" w:rsidRPr="000E52FD" w:rsidRDefault="00184566" w:rsidP="009231B3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формирование эстетических потребностей, ценностей и чувств;</w:t>
            </w:r>
          </w:p>
        </w:tc>
      </w:tr>
      <w:tr w:rsidR="00184566" w:rsidRPr="000E52FD" w:rsidTr="009231B3">
        <w:tc>
          <w:tcPr>
            <w:tcW w:w="993" w:type="dxa"/>
          </w:tcPr>
          <w:p w:rsidR="00184566" w:rsidRPr="000E52FD" w:rsidRDefault="00184566" w:rsidP="00184566">
            <w:pPr>
              <w:pStyle w:val="a7"/>
              <w:numPr>
                <w:ilvl w:val="0"/>
                <w:numId w:val="26"/>
              </w:num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4" w:type="dxa"/>
          </w:tcPr>
          <w:p w:rsidR="00184566" w:rsidRPr="000E52FD" w:rsidRDefault="00184566" w:rsidP="009231B3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</w:tc>
      </w:tr>
      <w:tr w:rsidR="00184566" w:rsidRPr="000E52FD" w:rsidTr="009231B3">
        <w:tc>
          <w:tcPr>
            <w:tcW w:w="993" w:type="dxa"/>
          </w:tcPr>
          <w:p w:rsidR="00184566" w:rsidRPr="000E52FD" w:rsidRDefault="00184566" w:rsidP="00184566">
            <w:pPr>
              <w:pStyle w:val="a7"/>
              <w:numPr>
                <w:ilvl w:val="0"/>
                <w:numId w:val="26"/>
              </w:num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4" w:type="dxa"/>
          </w:tcPr>
          <w:p w:rsidR="00184566" w:rsidRPr="000E52FD" w:rsidRDefault="00184566" w:rsidP="009231B3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</w:tc>
      </w:tr>
      <w:tr w:rsidR="00184566" w:rsidRPr="000E52FD" w:rsidTr="009231B3">
        <w:tc>
          <w:tcPr>
            <w:tcW w:w="993" w:type="dxa"/>
          </w:tcPr>
          <w:p w:rsidR="00184566" w:rsidRPr="000E52FD" w:rsidRDefault="00184566" w:rsidP="00184566">
            <w:pPr>
              <w:pStyle w:val="a7"/>
              <w:numPr>
                <w:ilvl w:val="0"/>
                <w:numId w:val="26"/>
              </w:num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4" w:type="dxa"/>
          </w:tcPr>
          <w:p w:rsidR="00184566" w:rsidRPr="000E52FD" w:rsidRDefault="00184566" w:rsidP="009231B3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</w:tc>
      </w:tr>
    </w:tbl>
    <w:p w:rsidR="00184566" w:rsidRPr="000E52FD" w:rsidRDefault="00184566" w:rsidP="00184566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184566" w:rsidRPr="000E52FD" w:rsidRDefault="00184566" w:rsidP="00184566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Оценить, над какими метапредметными достижениями велась работа на уроке.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8896"/>
      </w:tblGrid>
      <w:tr w:rsidR="00184566" w:rsidRPr="000E52FD" w:rsidTr="009231B3">
        <w:tc>
          <w:tcPr>
            <w:tcW w:w="993" w:type="dxa"/>
          </w:tcPr>
          <w:p w:rsidR="00184566" w:rsidRPr="000E52FD" w:rsidRDefault="00184566" w:rsidP="009231B3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52F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896" w:type="dxa"/>
          </w:tcPr>
          <w:p w:rsidR="00184566" w:rsidRPr="000E52FD" w:rsidRDefault="00184566" w:rsidP="009231B3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52FD">
              <w:rPr>
                <w:rFonts w:ascii="Times New Roman" w:hAnsi="Times New Roman"/>
                <w:b/>
                <w:sz w:val="24"/>
                <w:szCs w:val="24"/>
              </w:rPr>
              <w:t>Метапредметные достижения:</w:t>
            </w:r>
          </w:p>
        </w:tc>
      </w:tr>
      <w:tr w:rsidR="00184566" w:rsidRPr="000E52FD" w:rsidTr="009231B3">
        <w:tc>
          <w:tcPr>
            <w:tcW w:w="9889" w:type="dxa"/>
            <w:gridSpan w:val="2"/>
          </w:tcPr>
          <w:p w:rsidR="00184566" w:rsidRPr="000E52FD" w:rsidRDefault="00184566" w:rsidP="009231B3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E52FD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</w:p>
        </w:tc>
      </w:tr>
      <w:tr w:rsidR="00184566" w:rsidRPr="000E52FD" w:rsidTr="009231B3">
        <w:tc>
          <w:tcPr>
            <w:tcW w:w="993" w:type="dxa"/>
          </w:tcPr>
          <w:p w:rsidR="00184566" w:rsidRPr="000E52FD" w:rsidRDefault="00184566" w:rsidP="00184566">
            <w:pPr>
              <w:pStyle w:val="a7"/>
              <w:numPr>
                <w:ilvl w:val="0"/>
                <w:numId w:val="27"/>
              </w:num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184566" w:rsidRPr="000E52FD" w:rsidRDefault="00184566" w:rsidP="009231B3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овладение способностью принимать и сохранять цели и задачи учебной деятельности, поиска средств ее осуществления;</w:t>
            </w:r>
          </w:p>
        </w:tc>
      </w:tr>
      <w:tr w:rsidR="00184566" w:rsidRPr="000E52FD" w:rsidTr="009231B3">
        <w:tc>
          <w:tcPr>
            <w:tcW w:w="993" w:type="dxa"/>
          </w:tcPr>
          <w:p w:rsidR="00184566" w:rsidRPr="000E52FD" w:rsidRDefault="00184566" w:rsidP="00184566">
            <w:pPr>
              <w:pStyle w:val="a7"/>
              <w:numPr>
                <w:ilvl w:val="0"/>
                <w:numId w:val="27"/>
              </w:num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184566" w:rsidRPr="000E52FD" w:rsidRDefault="00184566" w:rsidP="009231B3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освоение способов решения проблем творческого и поискового характера;</w:t>
            </w:r>
          </w:p>
        </w:tc>
      </w:tr>
      <w:tr w:rsidR="00184566" w:rsidRPr="000E52FD" w:rsidTr="009231B3">
        <w:tc>
          <w:tcPr>
            <w:tcW w:w="993" w:type="dxa"/>
          </w:tcPr>
          <w:p w:rsidR="00184566" w:rsidRPr="000E52FD" w:rsidRDefault="00184566" w:rsidP="00184566">
            <w:pPr>
              <w:pStyle w:val="a7"/>
              <w:numPr>
                <w:ilvl w:val="0"/>
                <w:numId w:val="27"/>
              </w:num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184566" w:rsidRPr="000E52FD" w:rsidRDefault="00184566" w:rsidP="009231B3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</w:tc>
      </w:tr>
      <w:tr w:rsidR="00184566" w:rsidRPr="000E52FD" w:rsidTr="009231B3">
        <w:tc>
          <w:tcPr>
            <w:tcW w:w="993" w:type="dxa"/>
          </w:tcPr>
          <w:p w:rsidR="00184566" w:rsidRPr="000E52FD" w:rsidRDefault="00184566" w:rsidP="00184566">
            <w:pPr>
              <w:pStyle w:val="a7"/>
              <w:numPr>
                <w:ilvl w:val="0"/>
                <w:numId w:val="27"/>
              </w:num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184566" w:rsidRPr="000E52FD" w:rsidRDefault="00184566" w:rsidP="009231B3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      </w:r>
          </w:p>
        </w:tc>
      </w:tr>
      <w:tr w:rsidR="00184566" w:rsidRPr="000E52FD" w:rsidTr="009231B3">
        <w:tc>
          <w:tcPr>
            <w:tcW w:w="993" w:type="dxa"/>
          </w:tcPr>
          <w:p w:rsidR="00184566" w:rsidRPr="000E52FD" w:rsidRDefault="00184566" w:rsidP="00184566">
            <w:pPr>
              <w:pStyle w:val="a7"/>
              <w:numPr>
                <w:ilvl w:val="0"/>
                <w:numId w:val="27"/>
              </w:num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184566" w:rsidRPr="000E52FD" w:rsidRDefault="00184566" w:rsidP="009231B3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освоение начальных форм познавательной и личностной рефлексии;</w:t>
            </w:r>
          </w:p>
        </w:tc>
      </w:tr>
      <w:tr w:rsidR="00184566" w:rsidRPr="000E52FD" w:rsidTr="009231B3">
        <w:tc>
          <w:tcPr>
            <w:tcW w:w="993" w:type="dxa"/>
          </w:tcPr>
          <w:p w:rsidR="00184566" w:rsidRPr="000E52FD" w:rsidRDefault="00184566" w:rsidP="00184566">
            <w:pPr>
              <w:pStyle w:val="a7"/>
              <w:numPr>
                <w:ilvl w:val="0"/>
                <w:numId w:val="27"/>
              </w:num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184566" w:rsidRPr="000E52FD" w:rsidRDefault="00184566" w:rsidP="009231B3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      </w:r>
          </w:p>
        </w:tc>
      </w:tr>
      <w:tr w:rsidR="00184566" w:rsidRPr="000E52FD" w:rsidTr="009231B3">
        <w:tc>
          <w:tcPr>
            <w:tcW w:w="993" w:type="dxa"/>
          </w:tcPr>
          <w:p w:rsidR="00184566" w:rsidRPr="000E52FD" w:rsidRDefault="00184566" w:rsidP="00184566">
            <w:pPr>
              <w:pStyle w:val="a7"/>
              <w:numPr>
                <w:ilvl w:val="0"/>
                <w:numId w:val="27"/>
              </w:num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184566" w:rsidRPr="000E52FD" w:rsidRDefault="00184566" w:rsidP="009231B3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      </w:r>
          </w:p>
        </w:tc>
      </w:tr>
      <w:tr w:rsidR="00184566" w:rsidRPr="000E52FD" w:rsidTr="009231B3">
        <w:tc>
          <w:tcPr>
            <w:tcW w:w="993" w:type="dxa"/>
          </w:tcPr>
          <w:p w:rsidR="00184566" w:rsidRPr="000E52FD" w:rsidRDefault="00184566" w:rsidP="00184566">
            <w:pPr>
              <w:pStyle w:val="a7"/>
              <w:numPr>
                <w:ilvl w:val="0"/>
                <w:numId w:val="27"/>
              </w:num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184566" w:rsidRPr="000E52FD" w:rsidRDefault="00184566" w:rsidP="009231B3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      </w:r>
          </w:p>
        </w:tc>
      </w:tr>
      <w:tr w:rsidR="00184566" w:rsidRPr="000E52FD" w:rsidTr="009231B3">
        <w:tc>
          <w:tcPr>
            <w:tcW w:w="993" w:type="dxa"/>
          </w:tcPr>
          <w:p w:rsidR="00184566" w:rsidRPr="000E52FD" w:rsidRDefault="00184566" w:rsidP="00184566">
            <w:pPr>
              <w:pStyle w:val="a7"/>
              <w:numPr>
                <w:ilvl w:val="0"/>
                <w:numId w:val="27"/>
              </w:num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184566" w:rsidRPr="000E52FD" w:rsidRDefault="00184566" w:rsidP="009231B3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      </w:r>
          </w:p>
        </w:tc>
      </w:tr>
      <w:tr w:rsidR="00184566" w:rsidRPr="000E52FD" w:rsidTr="009231B3">
        <w:tc>
          <w:tcPr>
            <w:tcW w:w="9889" w:type="dxa"/>
            <w:gridSpan w:val="2"/>
          </w:tcPr>
          <w:p w:rsidR="00184566" w:rsidRPr="000E52FD" w:rsidRDefault="00184566" w:rsidP="009231B3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E52FD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</w:p>
        </w:tc>
      </w:tr>
      <w:tr w:rsidR="00184566" w:rsidRPr="000E52FD" w:rsidTr="009231B3">
        <w:tc>
          <w:tcPr>
            <w:tcW w:w="993" w:type="dxa"/>
          </w:tcPr>
          <w:p w:rsidR="00184566" w:rsidRPr="000E52FD" w:rsidRDefault="00184566" w:rsidP="00184566">
            <w:pPr>
              <w:pStyle w:val="a7"/>
              <w:numPr>
                <w:ilvl w:val="0"/>
                <w:numId w:val="27"/>
              </w:num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184566" w:rsidRPr="000E52FD" w:rsidRDefault="00184566" w:rsidP="009231B3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      </w:r>
          </w:p>
        </w:tc>
      </w:tr>
      <w:tr w:rsidR="00184566" w:rsidRPr="000E52FD" w:rsidTr="009231B3">
        <w:tc>
          <w:tcPr>
            <w:tcW w:w="993" w:type="dxa"/>
          </w:tcPr>
          <w:p w:rsidR="00184566" w:rsidRPr="000E52FD" w:rsidRDefault="00184566" w:rsidP="00184566">
            <w:pPr>
              <w:pStyle w:val="a7"/>
              <w:numPr>
                <w:ilvl w:val="0"/>
                <w:numId w:val="27"/>
              </w:num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184566" w:rsidRPr="000E52FD" w:rsidRDefault="00184566" w:rsidP="009231B3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      </w:r>
          </w:p>
        </w:tc>
      </w:tr>
      <w:tr w:rsidR="00184566" w:rsidRPr="000E52FD" w:rsidTr="009231B3">
        <w:tc>
          <w:tcPr>
            <w:tcW w:w="993" w:type="dxa"/>
          </w:tcPr>
          <w:p w:rsidR="00184566" w:rsidRPr="000E52FD" w:rsidRDefault="00184566" w:rsidP="00184566">
            <w:pPr>
              <w:pStyle w:val="a7"/>
              <w:numPr>
                <w:ilvl w:val="0"/>
                <w:numId w:val="27"/>
              </w:num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184566" w:rsidRPr="000E52FD" w:rsidRDefault="00184566" w:rsidP="009231B3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овладение базовыми предметными и межпредметными понятиями, отражающими существенные связи и отношения между объектами и процессами;</w:t>
            </w:r>
          </w:p>
        </w:tc>
      </w:tr>
      <w:tr w:rsidR="00184566" w:rsidRPr="000E52FD" w:rsidTr="009231B3">
        <w:tc>
          <w:tcPr>
            <w:tcW w:w="993" w:type="dxa"/>
          </w:tcPr>
          <w:p w:rsidR="00184566" w:rsidRPr="000E52FD" w:rsidRDefault="00184566" w:rsidP="00184566">
            <w:pPr>
              <w:pStyle w:val="a7"/>
              <w:numPr>
                <w:ilvl w:val="0"/>
                <w:numId w:val="27"/>
              </w:num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184566" w:rsidRPr="000E52FD" w:rsidRDefault="00184566" w:rsidP="009231B3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      </w:r>
          </w:p>
        </w:tc>
      </w:tr>
      <w:tr w:rsidR="00184566" w:rsidRPr="000E52FD" w:rsidTr="009231B3">
        <w:tc>
          <w:tcPr>
            <w:tcW w:w="9889" w:type="dxa"/>
            <w:gridSpan w:val="2"/>
          </w:tcPr>
          <w:p w:rsidR="00184566" w:rsidRPr="000E52FD" w:rsidRDefault="00184566" w:rsidP="009231B3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E52FD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</w:p>
        </w:tc>
      </w:tr>
      <w:tr w:rsidR="00184566" w:rsidRPr="000E52FD" w:rsidTr="009231B3">
        <w:tc>
          <w:tcPr>
            <w:tcW w:w="993" w:type="dxa"/>
          </w:tcPr>
          <w:p w:rsidR="00184566" w:rsidRPr="000E52FD" w:rsidRDefault="00184566" w:rsidP="00184566">
            <w:pPr>
              <w:pStyle w:val="a7"/>
              <w:numPr>
                <w:ilvl w:val="0"/>
                <w:numId w:val="27"/>
              </w:num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184566" w:rsidRPr="000E52FD" w:rsidRDefault="00184566" w:rsidP="009231B3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      </w:r>
          </w:p>
        </w:tc>
      </w:tr>
      <w:tr w:rsidR="00184566" w:rsidRPr="000E52FD" w:rsidTr="009231B3">
        <w:tc>
          <w:tcPr>
            <w:tcW w:w="993" w:type="dxa"/>
          </w:tcPr>
          <w:p w:rsidR="00184566" w:rsidRPr="000E52FD" w:rsidRDefault="00184566" w:rsidP="00184566">
            <w:pPr>
              <w:pStyle w:val="a7"/>
              <w:numPr>
                <w:ilvl w:val="0"/>
                <w:numId w:val="27"/>
              </w:num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184566" w:rsidRPr="000E52FD" w:rsidRDefault="00184566" w:rsidP="009231B3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</w:tc>
      </w:tr>
      <w:tr w:rsidR="00184566" w:rsidRPr="000E52FD" w:rsidTr="009231B3">
        <w:tc>
          <w:tcPr>
            <w:tcW w:w="993" w:type="dxa"/>
          </w:tcPr>
          <w:p w:rsidR="00184566" w:rsidRPr="000E52FD" w:rsidRDefault="00184566" w:rsidP="00184566">
            <w:pPr>
              <w:pStyle w:val="a7"/>
              <w:numPr>
                <w:ilvl w:val="0"/>
                <w:numId w:val="27"/>
              </w:num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184566" w:rsidRPr="000E52FD" w:rsidRDefault="00184566" w:rsidP="009231B3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2FD">
              <w:rPr>
                <w:rFonts w:ascii="Times New Roman" w:hAnsi="Times New Roman"/>
                <w:sz w:val="24"/>
                <w:szCs w:val="24"/>
              </w:rPr>
              <w:t>готовность конструктивно разрешать конфликты по средством учета интересов сторон и сотрудничества;</w:t>
            </w:r>
          </w:p>
        </w:tc>
      </w:tr>
    </w:tbl>
    <w:p w:rsidR="00184566" w:rsidRPr="000E52FD" w:rsidRDefault="00184566" w:rsidP="00184566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184566" w:rsidRPr="000E52FD" w:rsidRDefault="00184566" w:rsidP="00184566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lastRenderedPageBreak/>
        <w:t>Оценить эффективность урока в целом:</w:t>
      </w:r>
    </w:p>
    <w:p w:rsidR="00184566" w:rsidRPr="000E52FD" w:rsidRDefault="00184566" w:rsidP="0018456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достиг ли урок цели;</w:t>
      </w:r>
    </w:p>
    <w:p w:rsidR="00184566" w:rsidRPr="000E52FD" w:rsidRDefault="00184566" w:rsidP="0018456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FD">
        <w:rPr>
          <w:rFonts w:ascii="Times New Roman" w:hAnsi="Times New Roman"/>
          <w:sz w:val="24"/>
          <w:szCs w:val="24"/>
        </w:rPr>
        <w:t>активность учащихся на уроке (за счет чего).</w:t>
      </w:r>
    </w:p>
    <w:sectPr w:rsidR="00184566" w:rsidRPr="000E52FD" w:rsidSect="00230634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A10" w:rsidRDefault="00A67A10" w:rsidP="00E41361">
      <w:pPr>
        <w:spacing w:after="0" w:line="240" w:lineRule="auto"/>
      </w:pPr>
      <w:r>
        <w:separator/>
      </w:r>
    </w:p>
  </w:endnote>
  <w:endnote w:type="continuationSeparator" w:id="1">
    <w:p w:rsidR="00A67A10" w:rsidRDefault="00A67A10" w:rsidP="00E41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E65" w:rsidRDefault="00FE6621">
    <w:pPr>
      <w:pStyle w:val="a5"/>
      <w:jc w:val="right"/>
    </w:pPr>
    <w:r>
      <w:fldChar w:fldCharType="begin"/>
    </w:r>
    <w:r w:rsidR="00184566">
      <w:instrText xml:space="preserve"> PAGE   \* MERGEFORMAT </w:instrText>
    </w:r>
    <w:r>
      <w:fldChar w:fldCharType="separate"/>
    </w:r>
    <w:r w:rsidR="00A103E1">
      <w:rPr>
        <w:noProof/>
      </w:rPr>
      <w:t>1</w:t>
    </w:r>
    <w:r>
      <w:rPr>
        <w:noProof/>
      </w:rPr>
      <w:fldChar w:fldCharType="end"/>
    </w:r>
  </w:p>
  <w:p w:rsidR="005B6E65" w:rsidRDefault="00A67A1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A10" w:rsidRDefault="00A67A10" w:rsidP="00E41361">
      <w:pPr>
        <w:spacing w:after="0" w:line="240" w:lineRule="auto"/>
      </w:pPr>
      <w:r>
        <w:separator/>
      </w:r>
    </w:p>
  </w:footnote>
  <w:footnote w:type="continuationSeparator" w:id="1">
    <w:p w:rsidR="00A67A10" w:rsidRDefault="00A67A10" w:rsidP="00E41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6D35"/>
    <w:multiLevelType w:val="multilevel"/>
    <w:tmpl w:val="F7E6F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2382E"/>
    <w:multiLevelType w:val="singleLevel"/>
    <w:tmpl w:val="58505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BC1555"/>
    <w:multiLevelType w:val="hybridMultilevel"/>
    <w:tmpl w:val="CDDE3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114013"/>
    <w:multiLevelType w:val="hybridMultilevel"/>
    <w:tmpl w:val="9AD43D90"/>
    <w:lvl w:ilvl="0" w:tplc="0DB8A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E6CB6"/>
    <w:multiLevelType w:val="singleLevel"/>
    <w:tmpl w:val="D3D07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1A10575"/>
    <w:multiLevelType w:val="singleLevel"/>
    <w:tmpl w:val="D3D07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90758FC"/>
    <w:multiLevelType w:val="hybridMultilevel"/>
    <w:tmpl w:val="4DB45726"/>
    <w:lvl w:ilvl="0" w:tplc="6C8A72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E2D8F65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D2884"/>
    <w:multiLevelType w:val="hybridMultilevel"/>
    <w:tmpl w:val="FECA3DF4"/>
    <w:lvl w:ilvl="0" w:tplc="6C8A72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00943"/>
    <w:multiLevelType w:val="hybridMultilevel"/>
    <w:tmpl w:val="07B4C350"/>
    <w:lvl w:ilvl="0" w:tplc="BB8456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C7B1E"/>
    <w:multiLevelType w:val="hybridMultilevel"/>
    <w:tmpl w:val="0CBC0DDC"/>
    <w:lvl w:ilvl="0" w:tplc="6C8A72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54E75"/>
    <w:multiLevelType w:val="singleLevel"/>
    <w:tmpl w:val="D3D07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EC6315B"/>
    <w:multiLevelType w:val="multilevel"/>
    <w:tmpl w:val="8D383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35123493"/>
    <w:multiLevelType w:val="hybridMultilevel"/>
    <w:tmpl w:val="3DA69A88"/>
    <w:lvl w:ilvl="0" w:tplc="6C8A72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969A2"/>
    <w:multiLevelType w:val="singleLevel"/>
    <w:tmpl w:val="8CF6479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37A91C08"/>
    <w:multiLevelType w:val="singleLevel"/>
    <w:tmpl w:val="D3D07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1284E6D"/>
    <w:multiLevelType w:val="hybridMultilevel"/>
    <w:tmpl w:val="C232B07A"/>
    <w:lvl w:ilvl="0" w:tplc="0DB8A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2B38E0"/>
    <w:multiLevelType w:val="singleLevel"/>
    <w:tmpl w:val="D3D07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08B2C3B"/>
    <w:multiLevelType w:val="hybridMultilevel"/>
    <w:tmpl w:val="C8E2FF9C"/>
    <w:lvl w:ilvl="0" w:tplc="C1D47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C93D0E"/>
    <w:multiLevelType w:val="singleLevel"/>
    <w:tmpl w:val="24C62A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FEE734C"/>
    <w:multiLevelType w:val="hybridMultilevel"/>
    <w:tmpl w:val="F5880D42"/>
    <w:lvl w:ilvl="0" w:tplc="C1D47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A129FF"/>
    <w:multiLevelType w:val="hybridMultilevel"/>
    <w:tmpl w:val="A3466082"/>
    <w:lvl w:ilvl="0" w:tplc="093A7B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DC079D"/>
    <w:multiLevelType w:val="singleLevel"/>
    <w:tmpl w:val="D3D07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3B73BA8"/>
    <w:multiLevelType w:val="singleLevel"/>
    <w:tmpl w:val="D3D07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778445D"/>
    <w:multiLevelType w:val="hybridMultilevel"/>
    <w:tmpl w:val="DF926994"/>
    <w:lvl w:ilvl="0" w:tplc="6C8A72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7E6108"/>
    <w:multiLevelType w:val="hybridMultilevel"/>
    <w:tmpl w:val="664AAF54"/>
    <w:lvl w:ilvl="0" w:tplc="6C8A72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8247C0"/>
    <w:multiLevelType w:val="singleLevel"/>
    <w:tmpl w:val="D3D07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FB8418C"/>
    <w:multiLevelType w:val="singleLevel"/>
    <w:tmpl w:val="A822BA0A"/>
    <w:lvl w:ilvl="0">
      <w:start w:val="2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11"/>
  </w:num>
  <w:num w:numId="2">
    <w:abstractNumId w:val="26"/>
  </w:num>
  <w:num w:numId="3">
    <w:abstractNumId w:val="13"/>
  </w:num>
  <w:num w:numId="4">
    <w:abstractNumId w:val="4"/>
  </w:num>
  <w:num w:numId="5">
    <w:abstractNumId w:val="21"/>
  </w:num>
  <w:num w:numId="6">
    <w:abstractNumId w:val="16"/>
  </w:num>
  <w:num w:numId="7">
    <w:abstractNumId w:val="10"/>
  </w:num>
  <w:num w:numId="8">
    <w:abstractNumId w:val="5"/>
  </w:num>
  <w:num w:numId="9">
    <w:abstractNumId w:val="22"/>
  </w:num>
  <w:num w:numId="10">
    <w:abstractNumId w:val="14"/>
  </w:num>
  <w:num w:numId="11">
    <w:abstractNumId w:val="25"/>
  </w:num>
  <w:num w:numId="12">
    <w:abstractNumId w:val="18"/>
  </w:num>
  <w:num w:numId="13">
    <w:abstractNumId w:val="2"/>
  </w:num>
  <w:num w:numId="14">
    <w:abstractNumId w:val="1"/>
  </w:num>
  <w:num w:numId="15">
    <w:abstractNumId w:val="17"/>
  </w:num>
  <w:num w:numId="16">
    <w:abstractNumId w:val="19"/>
  </w:num>
  <w:num w:numId="17">
    <w:abstractNumId w:val="0"/>
  </w:num>
  <w:num w:numId="18">
    <w:abstractNumId w:val="15"/>
  </w:num>
  <w:num w:numId="19">
    <w:abstractNumId w:val="3"/>
  </w:num>
  <w:num w:numId="20">
    <w:abstractNumId w:val="12"/>
  </w:num>
  <w:num w:numId="21">
    <w:abstractNumId w:val="23"/>
  </w:num>
  <w:num w:numId="22">
    <w:abstractNumId w:val="7"/>
  </w:num>
  <w:num w:numId="23">
    <w:abstractNumId w:val="24"/>
  </w:num>
  <w:num w:numId="24">
    <w:abstractNumId w:val="6"/>
  </w:num>
  <w:num w:numId="25">
    <w:abstractNumId w:val="9"/>
  </w:num>
  <w:num w:numId="26">
    <w:abstractNumId w:val="20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4566"/>
    <w:rsid w:val="00184566"/>
    <w:rsid w:val="001A307A"/>
    <w:rsid w:val="005C4773"/>
    <w:rsid w:val="007D3196"/>
    <w:rsid w:val="009A4FAA"/>
    <w:rsid w:val="00A103E1"/>
    <w:rsid w:val="00A67A10"/>
    <w:rsid w:val="00B02BDD"/>
    <w:rsid w:val="00B10BC6"/>
    <w:rsid w:val="00B2618C"/>
    <w:rsid w:val="00D565F0"/>
    <w:rsid w:val="00E41361"/>
    <w:rsid w:val="00FE6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5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84566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45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184566"/>
    <w:pPr>
      <w:spacing w:after="0" w:line="240" w:lineRule="auto"/>
      <w:ind w:right="-1043"/>
      <w:jc w:val="both"/>
    </w:pPr>
    <w:rPr>
      <w:rFonts w:ascii="Times New Roman" w:hAnsi="Times New Roman"/>
      <w:bCs/>
      <w:sz w:val="24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184566"/>
    <w:rPr>
      <w:rFonts w:ascii="Times New Roman" w:eastAsia="Times New Roman" w:hAnsi="Times New Roman" w:cs="Times New Roman"/>
      <w:bCs/>
      <w:sz w:val="24"/>
      <w:szCs w:val="20"/>
      <w:lang w:eastAsia="zh-CN"/>
    </w:rPr>
  </w:style>
  <w:style w:type="paragraph" w:styleId="a5">
    <w:name w:val="footer"/>
    <w:basedOn w:val="a"/>
    <w:link w:val="a6"/>
    <w:uiPriority w:val="99"/>
    <w:rsid w:val="00184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4566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184566"/>
    <w:pPr>
      <w:ind w:left="720"/>
      <w:contextualSpacing/>
    </w:pPr>
    <w:rPr>
      <w:lang w:eastAsia="en-US"/>
    </w:rPr>
  </w:style>
  <w:style w:type="paragraph" w:styleId="a8">
    <w:name w:val="Plain Text"/>
    <w:basedOn w:val="a"/>
    <w:link w:val="a9"/>
    <w:rsid w:val="00184566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18456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4220</Words>
  <Characters>24055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2021-03-12T09:20:00Z</dcterms:created>
  <dcterms:modified xsi:type="dcterms:W3CDTF">2023-09-13T14:00:00Z</dcterms:modified>
</cp:coreProperties>
</file>